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EB98B" w14:textId="3A70E895" w:rsidR="007812A7" w:rsidRPr="00E0686C" w:rsidRDefault="007812A7" w:rsidP="002D5F6D">
      <w:pPr>
        <w:jc w:val="center"/>
        <w:rPr>
          <w:rFonts w:ascii="標楷體" w:eastAsia="標楷體" w:hAnsi="標楷體"/>
          <w:b/>
          <w:bCs/>
          <w:sz w:val="28"/>
          <w:szCs w:val="28"/>
        </w:rPr>
      </w:pPr>
      <w:r w:rsidRPr="00E0686C">
        <w:rPr>
          <w:rFonts w:ascii="標楷體" w:eastAsia="標楷體" w:hAnsi="標楷體" w:hint="eastAsia"/>
          <w:b/>
          <w:bCs/>
          <w:sz w:val="28"/>
          <w:szCs w:val="28"/>
        </w:rPr>
        <w:t>元智大學</w:t>
      </w:r>
      <w:r w:rsidRPr="00E0686C">
        <w:rPr>
          <w:rFonts w:ascii="標楷體" w:eastAsia="標楷體" w:hAnsi="標楷體"/>
          <w:b/>
          <w:bCs/>
          <w:sz w:val="28"/>
          <w:szCs w:val="28"/>
        </w:rPr>
        <w:t>防制學生濫用藥物實施計畫</w:t>
      </w:r>
    </w:p>
    <w:p w14:paraId="6F2DB38E" w14:textId="4191F34A" w:rsidR="00B017B1" w:rsidRPr="00E0686C" w:rsidRDefault="00B017B1" w:rsidP="002D5F6D">
      <w:pPr>
        <w:jc w:val="both"/>
        <w:rPr>
          <w:rFonts w:ascii="標楷體" w:eastAsia="標楷體" w:hAnsi="標楷體"/>
          <w:szCs w:val="24"/>
        </w:rPr>
      </w:pPr>
      <w:r w:rsidRPr="00E0686C">
        <w:rPr>
          <w:rFonts w:ascii="標楷體" w:eastAsia="標楷體" w:hAnsi="標楷體" w:hint="eastAsia"/>
          <w:szCs w:val="24"/>
        </w:rPr>
        <w:t>壹、依據：</w:t>
      </w:r>
    </w:p>
    <w:p w14:paraId="14414ACE" w14:textId="58F6063A" w:rsidR="00632620" w:rsidRPr="00343B93" w:rsidRDefault="00632620" w:rsidP="002D5F6D">
      <w:pPr>
        <w:ind w:left="485" w:hangingChars="202" w:hanging="485"/>
        <w:jc w:val="both"/>
        <w:rPr>
          <w:rFonts w:ascii="標楷體" w:eastAsia="標楷體" w:hAnsi="標楷體"/>
          <w:szCs w:val="24"/>
        </w:rPr>
      </w:pPr>
      <w:r w:rsidRPr="00E0686C">
        <w:rPr>
          <w:rFonts w:ascii="標楷體" w:eastAsia="標楷體" w:hAnsi="標楷體"/>
          <w:szCs w:val="24"/>
        </w:rPr>
        <w:t>一、</w:t>
      </w:r>
      <w:r w:rsidRPr="00343B93">
        <w:rPr>
          <w:rFonts w:ascii="標楷體" w:eastAsia="標楷體" w:hAnsi="標楷體"/>
          <w:szCs w:val="24"/>
        </w:rPr>
        <w:t>行政院109年12月31日院</w:t>
      </w:r>
      <w:proofErr w:type="gramStart"/>
      <w:r w:rsidRPr="00343B93">
        <w:rPr>
          <w:rFonts w:ascii="標楷體" w:eastAsia="標楷體" w:hAnsi="標楷體"/>
          <w:szCs w:val="24"/>
        </w:rPr>
        <w:t>臺法字第1090202107號函頒「</w:t>
      </w:r>
      <w:proofErr w:type="gramEnd"/>
      <w:r w:rsidRPr="00343B93">
        <w:rPr>
          <w:rFonts w:ascii="標楷體" w:eastAsia="標楷體" w:hAnsi="標楷體"/>
          <w:szCs w:val="24"/>
        </w:rPr>
        <w:t xml:space="preserve">新世代反毒策略行動綱領（第二期 110-113年）核定本」。 </w:t>
      </w:r>
    </w:p>
    <w:p w14:paraId="410E034A" w14:textId="2DB06F5A" w:rsidR="00632620" w:rsidRPr="00E0686C" w:rsidRDefault="00632620" w:rsidP="002D5F6D">
      <w:pPr>
        <w:ind w:left="485" w:hangingChars="202" w:hanging="485"/>
        <w:jc w:val="both"/>
        <w:rPr>
          <w:rFonts w:ascii="標楷體" w:eastAsia="標楷體" w:hAnsi="標楷體"/>
          <w:szCs w:val="24"/>
        </w:rPr>
      </w:pPr>
      <w:r w:rsidRPr="00343B93">
        <w:rPr>
          <w:rFonts w:ascii="標楷體" w:eastAsia="標楷體" w:hAnsi="標楷體"/>
          <w:szCs w:val="24"/>
        </w:rPr>
        <w:t>二、教育部110年5月10日</w:t>
      </w:r>
      <w:proofErr w:type="gramStart"/>
      <w:r w:rsidRPr="00343B93">
        <w:rPr>
          <w:rFonts w:ascii="標楷體" w:eastAsia="標楷體" w:hAnsi="標楷體"/>
          <w:szCs w:val="24"/>
        </w:rPr>
        <w:t>臺</w:t>
      </w:r>
      <w:proofErr w:type="gramEnd"/>
      <w:r w:rsidRPr="00343B93">
        <w:rPr>
          <w:rFonts w:ascii="標楷體" w:eastAsia="標楷體" w:hAnsi="標楷體"/>
          <w:szCs w:val="24"/>
        </w:rPr>
        <w:t>教學（五）字第1100062913號函修正「教育部防制學生藥物濫用實施計畫」。</w:t>
      </w:r>
    </w:p>
    <w:p w14:paraId="2830E736" w14:textId="21C0CB9B" w:rsidR="00632620" w:rsidRPr="00E0686C" w:rsidRDefault="00632620" w:rsidP="002D5F6D">
      <w:pPr>
        <w:ind w:left="485" w:hangingChars="202" w:hanging="485"/>
        <w:jc w:val="both"/>
        <w:rPr>
          <w:rFonts w:ascii="標楷體" w:eastAsia="標楷體" w:hAnsi="標楷體"/>
          <w:szCs w:val="24"/>
        </w:rPr>
      </w:pPr>
      <w:r w:rsidRPr="00E0686C">
        <w:rPr>
          <w:rFonts w:ascii="標楷體" w:eastAsia="標楷體" w:hAnsi="標楷體"/>
          <w:szCs w:val="24"/>
        </w:rPr>
        <w:t>三、教育部</w:t>
      </w:r>
      <w:r w:rsidR="005522AB" w:rsidRPr="005522AB">
        <w:rPr>
          <w:rFonts w:ascii="標楷體" w:eastAsia="標楷體" w:hAnsi="標楷體" w:hint="eastAsia"/>
          <w:szCs w:val="24"/>
        </w:rPr>
        <w:t>112年05月01日</w:t>
      </w:r>
      <w:proofErr w:type="gramStart"/>
      <w:r w:rsidR="005522AB" w:rsidRPr="005522AB">
        <w:rPr>
          <w:rFonts w:ascii="標楷體" w:eastAsia="標楷體" w:hAnsi="標楷體" w:hint="eastAsia"/>
          <w:szCs w:val="24"/>
        </w:rPr>
        <w:t>臺</w:t>
      </w:r>
      <w:proofErr w:type="gramEnd"/>
      <w:r w:rsidR="005522AB" w:rsidRPr="005522AB">
        <w:rPr>
          <w:rFonts w:ascii="標楷體" w:eastAsia="標楷體" w:hAnsi="標楷體" w:hint="eastAsia"/>
          <w:szCs w:val="24"/>
        </w:rPr>
        <w:t>教學（五）字第1122801946A號令</w:t>
      </w:r>
      <w:r w:rsidRPr="00E0686C">
        <w:rPr>
          <w:rFonts w:ascii="標楷體" w:eastAsia="標楷體" w:hAnsi="標楷體"/>
          <w:szCs w:val="24"/>
        </w:rPr>
        <w:t>修正</w:t>
      </w:r>
      <w:r w:rsidRPr="005522AB">
        <w:rPr>
          <w:rFonts w:ascii="標楷體" w:eastAsia="標楷體" w:hAnsi="標楷體"/>
          <w:szCs w:val="24"/>
        </w:rPr>
        <w:t>「各級學校特定人員尿液篩檢及輔導作業要點」。</w:t>
      </w:r>
      <w:r w:rsidRPr="00E0686C">
        <w:rPr>
          <w:rFonts w:ascii="標楷體" w:eastAsia="標楷體" w:hAnsi="標楷體"/>
          <w:szCs w:val="24"/>
        </w:rPr>
        <w:t xml:space="preserve"> </w:t>
      </w:r>
    </w:p>
    <w:p w14:paraId="25604AB4" w14:textId="77777777" w:rsidR="00B017B1" w:rsidRPr="00E0686C" w:rsidRDefault="00B017B1" w:rsidP="002D5F6D">
      <w:pPr>
        <w:jc w:val="both"/>
        <w:rPr>
          <w:rFonts w:ascii="標楷體" w:eastAsia="標楷體" w:hAnsi="標楷體"/>
          <w:szCs w:val="24"/>
        </w:rPr>
      </w:pPr>
      <w:r w:rsidRPr="00E0686C">
        <w:rPr>
          <w:rFonts w:ascii="標楷體" w:eastAsia="標楷體" w:hAnsi="標楷體" w:hint="eastAsia"/>
          <w:szCs w:val="24"/>
        </w:rPr>
        <w:t>貳、計畫緣起：</w:t>
      </w:r>
    </w:p>
    <w:p w14:paraId="5411D50A" w14:textId="650F5C24" w:rsidR="00B017B1" w:rsidRPr="00E0686C" w:rsidRDefault="00814856" w:rsidP="002D5F6D">
      <w:pPr>
        <w:jc w:val="both"/>
        <w:rPr>
          <w:rFonts w:ascii="標楷體" w:eastAsia="標楷體" w:hAnsi="標楷體"/>
          <w:szCs w:val="24"/>
        </w:rPr>
      </w:pPr>
      <w:r w:rsidRPr="00E0686C">
        <w:rPr>
          <w:rFonts w:ascii="標楷體" w:eastAsia="標楷體" w:hAnsi="標楷體"/>
          <w:szCs w:val="24"/>
        </w:rPr>
        <w:t>為積極防制新興毒品進入校園及強化學生藥物濫用三級預防成效，依據「新世代反毒策略行動綱領」</w:t>
      </w:r>
      <w:r w:rsidR="00534DC9" w:rsidRPr="00E0686C">
        <w:rPr>
          <w:rFonts w:ascii="標楷體" w:eastAsia="標楷體" w:hAnsi="標楷體" w:hint="eastAsia"/>
          <w:szCs w:val="24"/>
        </w:rPr>
        <w:t>及</w:t>
      </w:r>
      <w:r w:rsidR="00534DC9" w:rsidRPr="00E0686C">
        <w:rPr>
          <w:rFonts w:ascii="標楷體" w:eastAsia="標楷體" w:hAnsi="標楷體"/>
          <w:szCs w:val="24"/>
        </w:rPr>
        <w:t>「教育部防制學生藥物濫用實施計畫」訂定本校「防制學生藥物濫用實施計畫」，</w:t>
      </w:r>
      <w:r w:rsidRPr="00E0686C">
        <w:rPr>
          <w:rFonts w:ascii="標楷體" w:eastAsia="標楷體" w:hAnsi="標楷體" w:hint="eastAsia"/>
          <w:szCs w:val="24"/>
        </w:rPr>
        <w:t>計畫</w:t>
      </w:r>
      <w:r w:rsidRPr="00E0686C">
        <w:rPr>
          <w:rFonts w:ascii="標楷體" w:eastAsia="標楷體" w:hAnsi="標楷體"/>
          <w:szCs w:val="24"/>
        </w:rPr>
        <w:t>以藉由健康促進概念的宣導以及綿密的環境預防措施和積極性的輔導資源投入，營造健康、無毒校園環境。</w:t>
      </w:r>
    </w:p>
    <w:p w14:paraId="4B26C184" w14:textId="60F1C382" w:rsidR="00B017B1" w:rsidRPr="00FC0D65" w:rsidRDefault="00B017B1" w:rsidP="002D5F6D">
      <w:pPr>
        <w:jc w:val="both"/>
        <w:rPr>
          <w:rFonts w:ascii="標楷體" w:eastAsia="標楷體" w:hAnsi="標楷體"/>
          <w:szCs w:val="24"/>
        </w:rPr>
      </w:pPr>
      <w:r w:rsidRPr="00E0686C">
        <w:rPr>
          <w:rFonts w:ascii="標楷體" w:eastAsia="標楷體" w:hAnsi="標楷體" w:hint="eastAsia"/>
          <w:szCs w:val="24"/>
        </w:rPr>
        <w:t>參、目</w:t>
      </w:r>
      <w:r w:rsidRPr="00FC0D65">
        <w:rPr>
          <w:rFonts w:ascii="標楷體" w:eastAsia="標楷體" w:hAnsi="標楷體" w:hint="eastAsia"/>
          <w:szCs w:val="24"/>
        </w:rPr>
        <w:t>標</w:t>
      </w:r>
      <w:r w:rsidR="00814856" w:rsidRPr="00FC0D65">
        <w:rPr>
          <w:rFonts w:ascii="標楷體" w:eastAsia="標楷體" w:hAnsi="標楷體" w:hint="eastAsia"/>
          <w:szCs w:val="24"/>
        </w:rPr>
        <w:t>：</w:t>
      </w:r>
    </w:p>
    <w:p w14:paraId="1622E209" w14:textId="2D34370D" w:rsidR="007812A7" w:rsidRPr="00FC0D65" w:rsidRDefault="007812A7" w:rsidP="002D5F6D">
      <w:pPr>
        <w:ind w:left="485" w:hangingChars="202" w:hanging="485"/>
        <w:jc w:val="both"/>
        <w:rPr>
          <w:rFonts w:ascii="標楷體" w:eastAsia="標楷體" w:hAnsi="標楷體"/>
          <w:szCs w:val="24"/>
        </w:rPr>
      </w:pPr>
      <w:r w:rsidRPr="00FC0D65">
        <w:rPr>
          <w:rFonts w:ascii="標楷體" w:eastAsia="標楷體" w:hAnsi="標楷體"/>
          <w:szCs w:val="24"/>
        </w:rPr>
        <w:t xml:space="preserve">一、透過健康促進概念，提供學生整體性與持續性預防輔導措施，以維護學生身心健康、社會適應及適性發展。 </w:t>
      </w:r>
    </w:p>
    <w:p w14:paraId="62E5ACB2" w14:textId="4730B68E" w:rsidR="00B7288A" w:rsidRPr="00FC0D65" w:rsidRDefault="007812A7" w:rsidP="002D5F6D">
      <w:pPr>
        <w:ind w:left="485" w:hangingChars="202" w:hanging="485"/>
        <w:jc w:val="both"/>
        <w:rPr>
          <w:rFonts w:ascii="標楷體" w:eastAsia="標楷體" w:hAnsi="標楷體"/>
          <w:szCs w:val="24"/>
        </w:rPr>
      </w:pPr>
      <w:r w:rsidRPr="00FC0D65">
        <w:rPr>
          <w:rFonts w:ascii="標楷體" w:eastAsia="標楷體" w:hAnsi="標楷體"/>
          <w:szCs w:val="24"/>
        </w:rPr>
        <w:t xml:space="preserve">二、結合家長組織及民間團體，規劃可及性與普及性的反毒宣導作為。 </w:t>
      </w:r>
    </w:p>
    <w:p w14:paraId="39786BE9" w14:textId="5EB6B799" w:rsidR="007812A7" w:rsidRPr="00FC0D65" w:rsidRDefault="007812A7" w:rsidP="002D5F6D">
      <w:pPr>
        <w:ind w:left="485" w:hangingChars="202" w:hanging="485"/>
        <w:jc w:val="both"/>
        <w:rPr>
          <w:rFonts w:ascii="標楷體" w:eastAsia="標楷體" w:hAnsi="標楷體"/>
          <w:szCs w:val="24"/>
        </w:rPr>
      </w:pPr>
      <w:r w:rsidRPr="00FC0D65">
        <w:rPr>
          <w:rFonts w:ascii="標楷體" w:eastAsia="標楷體" w:hAnsi="標楷體"/>
          <w:szCs w:val="24"/>
        </w:rPr>
        <w:t>三、提升學校人員及家長防毒責任，加強防毒意識及必要</w:t>
      </w:r>
      <w:r w:rsidR="00AA1444">
        <w:rPr>
          <w:rFonts w:ascii="標楷體" w:eastAsia="標楷體" w:hAnsi="標楷體" w:hint="eastAsia"/>
          <w:szCs w:val="24"/>
        </w:rPr>
        <w:t>協助</w:t>
      </w:r>
      <w:r w:rsidRPr="00FC0D65">
        <w:rPr>
          <w:rFonts w:ascii="標楷體" w:eastAsia="標楷體" w:hAnsi="標楷體"/>
          <w:szCs w:val="24"/>
        </w:rPr>
        <w:t xml:space="preserve">支援。 </w:t>
      </w:r>
    </w:p>
    <w:p w14:paraId="16E608B9" w14:textId="23916E87" w:rsidR="008F538D" w:rsidRDefault="007812A7" w:rsidP="002D5F6D">
      <w:pPr>
        <w:ind w:left="485" w:hangingChars="202" w:hanging="485"/>
        <w:jc w:val="both"/>
        <w:rPr>
          <w:rFonts w:ascii="標楷體" w:eastAsia="標楷體" w:hAnsi="標楷體"/>
          <w:szCs w:val="24"/>
        </w:rPr>
      </w:pPr>
      <w:r w:rsidRPr="00FC0D65">
        <w:rPr>
          <w:rFonts w:ascii="標楷體" w:eastAsia="標楷體" w:hAnsi="標楷體"/>
          <w:szCs w:val="24"/>
        </w:rPr>
        <w:t>四、強化環境預防，結合警政機關建立即時通報網絡，全面</w:t>
      </w:r>
      <w:r w:rsidR="00100B65">
        <w:rPr>
          <w:rFonts w:ascii="標楷體" w:eastAsia="標楷體" w:hAnsi="標楷體" w:hint="eastAsia"/>
          <w:szCs w:val="24"/>
        </w:rPr>
        <w:t>毒品</w:t>
      </w:r>
      <w:r w:rsidRPr="00FC0D65">
        <w:rPr>
          <w:rFonts w:ascii="標楷體" w:eastAsia="標楷體" w:hAnsi="標楷體"/>
          <w:szCs w:val="24"/>
        </w:rPr>
        <w:t xml:space="preserve">進入校園。 </w:t>
      </w:r>
    </w:p>
    <w:p w14:paraId="36F1262B" w14:textId="471206D6" w:rsidR="007812A7" w:rsidRPr="00E0686C" w:rsidRDefault="007812A7" w:rsidP="002D5F6D">
      <w:pPr>
        <w:ind w:left="485" w:hangingChars="202" w:hanging="485"/>
        <w:jc w:val="both"/>
        <w:rPr>
          <w:rFonts w:ascii="標楷體" w:eastAsia="標楷體" w:hAnsi="標楷體"/>
          <w:szCs w:val="24"/>
        </w:rPr>
      </w:pPr>
      <w:r w:rsidRPr="00FC0D65">
        <w:rPr>
          <w:rFonts w:ascii="標楷體" w:eastAsia="標楷體" w:hAnsi="標楷體"/>
          <w:szCs w:val="24"/>
        </w:rPr>
        <w:t>五、提升清查篩檢效能，積極找</w:t>
      </w:r>
      <w:r w:rsidRPr="00E0686C">
        <w:rPr>
          <w:rFonts w:ascii="標楷體" w:eastAsia="標楷體" w:hAnsi="標楷體"/>
          <w:szCs w:val="24"/>
        </w:rPr>
        <w:t xml:space="preserve">出高風險學生，提供輔導介入措施，改善心理或行為適應問題，避免接觸毒品或繼續用藥。 </w:t>
      </w:r>
    </w:p>
    <w:p w14:paraId="35E641DF" w14:textId="6448890F" w:rsidR="007812A7" w:rsidRDefault="008F538D" w:rsidP="002D5F6D">
      <w:pPr>
        <w:jc w:val="both"/>
        <w:rPr>
          <w:rFonts w:ascii="標楷體" w:eastAsia="標楷體" w:hAnsi="標楷體"/>
          <w:szCs w:val="24"/>
        </w:rPr>
      </w:pPr>
      <w:r>
        <w:rPr>
          <w:rFonts w:ascii="標楷體" w:eastAsia="標楷體" w:hAnsi="標楷體" w:hint="eastAsia"/>
          <w:szCs w:val="24"/>
        </w:rPr>
        <w:t>六</w:t>
      </w:r>
      <w:r w:rsidR="007812A7" w:rsidRPr="00E0686C">
        <w:rPr>
          <w:rFonts w:ascii="標楷體" w:eastAsia="標楷體" w:hAnsi="標楷體"/>
          <w:szCs w:val="24"/>
        </w:rPr>
        <w:t>、整合公私機構相關資源，建構藥物濫用防護網絡，提升輔導成效並避免再犯。</w:t>
      </w:r>
    </w:p>
    <w:p w14:paraId="2BE9C431" w14:textId="77777777" w:rsidR="00D1466A" w:rsidRDefault="00D1466A" w:rsidP="002D5F6D">
      <w:pPr>
        <w:jc w:val="both"/>
        <w:rPr>
          <w:rFonts w:ascii="標楷體" w:eastAsia="標楷體" w:hAnsi="標楷體"/>
          <w:szCs w:val="24"/>
        </w:rPr>
      </w:pPr>
      <w:r w:rsidRPr="00D1466A">
        <w:rPr>
          <w:rFonts w:ascii="標楷體" w:eastAsia="標楷體" w:hAnsi="標楷體"/>
          <w:szCs w:val="24"/>
        </w:rPr>
        <w:t>肆、實施策略</w:t>
      </w:r>
      <w:r>
        <w:rPr>
          <w:rFonts w:ascii="標楷體" w:eastAsia="標楷體" w:hAnsi="標楷體" w:hint="eastAsia"/>
          <w:szCs w:val="24"/>
        </w:rPr>
        <w:t>：</w:t>
      </w:r>
    </w:p>
    <w:p w14:paraId="388DC977" w14:textId="6C818205" w:rsidR="00D1466A" w:rsidRDefault="00D1466A" w:rsidP="002D5F6D">
      <w:pPr>
        <w:jc w:val="both"/>
        <w:rPr>
          <w:rFonts w:ascii="標楷體" w:eastAsia="標楷體" w:hAnsi="標楷體"/>
          <w:szCs w:val="24"/>
        </w:rPr>
      </w:pPr>
      <w:r w:rsidRPr="00D1466A">
        <w:rPr>
          <w:rFonts w:ascii="標楷體" w:eastAsia="標楷體" w:hAnsi="標楷體"/>
          <w:szCs w:val="24"/>
        </w:rPr>
        <w:t>一、防制學生藥物濫用</w:t>
      </w:r>
      <w:proofErr w:type="gramStart"/>
      <w:r w:rsidRPr="00D1466A">
        <w:rPr>
          <w:rFonts w:ascii="標楷體" w:eastAsia="標楷體" w:hAnsi="標楷體"/>
          <w:szCs w:val="24"/>
        </w:rPr>
        <w:t>採</w:t>
      </w:r>
      <w:proofErr w:type="gramEnd"/>
      <w:r w:rsidRPr="00D1466A">
        <w:rPr>
          <w:rFonts w:ascii="標楷體" w:eastAsia="標楷體" w:hAnsi="標楷體"/>
          <w:szCs w:val="24"/>
        </w:rPr>
        <w:t xml:space="preserve">三級預防策略，內容如次： </w:t>
      </w:r>
    </w:p>
    <w:p w14:paraId="0CD71F78" w14:textId="77777777" w:rsidR="00D1466A" w:rsidRDefault="00D1466A" w:rsidP="002D5F6D">
      <w:pPr>
        <w:ind w:left="485" w:hangingChars="202" w:hanging="485"/>
        <w:jc w:val="both"/>
        <w:rPr>
          <w:rFonts w:ascii="標楷體" w:eastAsia="標楷體" w:hAnsi="標楷體"/>
          <w:szCs w:val="24"/>
        </w:rPr>
      </w:pPr>
      <w:r w:rsidRPr="00D1466A">
        <w:rPr>
          <w:rFonts w:ascii="標楷體" w:eastAsia="標楷體" w:hAnsi="標楷體"/>
          <w:szCs w:val="24"/>
        </w:rPr>
        <w:t>（一）教育宣導：辦理反毒教育、強化拒毒宣導。</w:t>
      </w:r>
    </w:p>
    <w:p w14:paraId="0CE4F81A" w14:textId="77777777" w:rsidR="00D1466A" w:rsidRDefault="00D1466A" w:rsidP="002D5F6D">
      <w:pPr>
        <w:jc w:val="both"/>
        <w:rPr>
          <w:rFonts w:ascii="標楷體" w:eastAsia="標楷體" w:hAnsi="標楷體"/>
          <w:szCs w:val="24"/>
        </w:rPr>
      </w:pPr>
      <w:r w:rsidRPr="00D1466A">
        <w:rPr>
          <w:rFonts w:ascii="標楷體" w:eastAsia="標楷體" w:hAnsi="標楷體"/>
          <w:szCs w:val="24"/>
        </w:rPr>
        <w:t xml:space="preserve">（二）關懷清查：晤談瞭解關懷、建立名冊清查。 </w:t>
      </w:r>
    </w:p>
    <w:p w14:paraId="177598A1" w14:textId="15A93C36" w:rsidR="00D1466A" w:rsidRDefault="00D1466A" w:rsidP="002D5F6D">
      <w:pPr>
        <w:jc w:val="both"/>
        <w:rPr>
          <w:rFonts w:ascii="標楷體" w:eastAsia="標楷體" w:hAnsi="標楷體"/>
          <w:szCs w:val="24"/>
        </w:rPr>
      </w:pPr>
      <w:r w:rsidRPr="00D1466A">
        <w:rPr>
          <w:rFonts w:ascii="標楷體" w:eastAsia="標楷體" w:hAnsi="標楷體"/>
          <w:szCs w:val="24"/>
        </w:rPr>
        <w:t>（三）春暉輔導：春暉小組輔導、轉</w:t>
      </w:r>
      <w:proofErr w:type="gramStart"/>
      <w:r w:rsidRPr="00D1466A">
        <w:rPr>
          <w:rFonts w:ascii="標楷體" w:eastAsia="標楷體" w:hAnsi="標楷體"/>
          <w:szCs w:val="24"/>
        </w:rPr>
        <w:t>介</w:t>
      </w:r>
      <w:proofErr w:type="gramEnd"/>
      <w:r w:rsidRPr="00D1466A">
        <w:rPr>
          <w:rFonts w:ascii="標楷體" w:eastAsia="標楷體" w:hAnsi="標楷體"/>
          <w:szCs w:val="24"/>
        </w:rPr>
        <w:t>醫療戒治。</w:t>
      </w:r>
      <w:r w:rsidR="00385112">
        <w:rPr>
          <w:rFonts w:ascii="標楷體" w:eastAsia="標楷體" w:hAnsi="標楷體" w:hint="eastAsia"/>
          <w:szCs w:val="24"/>
        </w:rPr>
        <w:t>(詳如附件一)</w:t>
      </w:r>
    </w:p>
    <w:p w14:paraId="1311F8AC" w14:textId="063B325D" w:rsidR="00D1466A" w:rsidRDefault="00D1466A" w:rsidP="002D5F6D">
      <w:pPr>
        <w:ind w:left="485" w:hangingChars="202" w:hanging="485"/>
        <w:jc w:val="both"/>
        <w:rPr>
          <w:rFonts w:ascii="標楷體" w:eastAsia="標楷體" w:hAnsi="標楷體"/>
          <w:szCs w:val="24"/>
        </w:rPr>
      </w:pPr>
      <w:r w:rsidRPr="00D1466A">
        <w:rPr>
          <w:rFonts w:ascii="標楷體" w:eastAsia="標楷體" w:hAnsi="標楷體"/>
          <w:szCs w:val="24"/>
        </w:rPr>
        <w:t>二、反毒宣導（一級預防）以「教育宣導」為本，減少危險因子，增加保護 因子，結合教師、家長、社區力量共同協力防制，培養學生正確思考、拒絕毒品誘惑之能力，導師、輔導老師、學</w:t>
      </w:r>
      <w:proofErr w:type="gramStart"/>
      <w:r w:rsidRPr="00D1466A">
        <w:rPr>
          <w:rFonts w:ascii="標楷體" w:eastAsia="標楷體" w:hAnsi="標楷體"/>
          <w:szCs w:val="24"/>
        </w:rPr>
        <w:t>務</w:t>
      </w:r>
      <w:proofErr w:type="gramEnd"/>
      <w:r w:rsidRPr="00D1466A">
        <w:rPr>
          <w:rFonts w:ascii="標楷體" w:eastAsia="標楷體" w:hAnsi="標楷體"/>
          <w:szCs w:val="24"/>
        </w:rPr>
        <w:t>人員等應對藥物濫用可能性較高（危險因子）之學生加強個別輔導、訪問，以降低學生藥物濫用。</w:t>
      </w:r>
      <w:proofErr w:type="gramStart"/>
      <w:r w:rsidRPr="00D1466A">
        <w:rPr>
          <w:rFonts w:ascii="標楷體" w:eastAsia="標楷體" w:hAnsi="標楷體"/>
          <w:szCs w:val="24"/>
        </w:rPr>
        <w:t>完善篩</w:t>
      </w:r>
      <w:proofErr w:type="gramEnd"/>
      <w:r w:rsidRPr="00D1466A">
        <w:rPr>
          <w:rFonts w:ascii="標楷體" w:eastAsia="標楷體" w:hAnsi="標楷體"/>
          <w:szCs w:val="24"/>
        </w:rPr>
        <w:t xml:space="preserve">檢機制（二級預防）以「清查篩檢」為本，早期發現，早期介入， 進行特定人員篩檢工作。建立完善輔導機制（三級預防）以「春暉小組輔導」為本，結合醫療資源，協助戒治。 </w:t>
      </w:r>
    </w:p>
    <w:p w14:paraId="462D96FA" w14:textId="249BBFA3" w:rsidR="00D1466A" w:rsidRPr="00E0686C" w:rsidRDefault="00D1466A" w:rsidP="002D5F6D">
      <w:pPr>
        <w:jc w:val="both"/>
        <w:rPr>
          <w:rFonts w:ascii="標楷體" w:eastAsia="標楷體" w:hAnsi="標楷體"/>
          <w:szCs w:val="24"/>
        </w:rPr>
      </w:pPr>
      <w:r w:rsidRPr="00D1466A">
        <w:rPr>
          <w:rFonts w:ascii="標楷體" w:eastAsia="標楷體" w:hAnsi="標楷體"/>
          <w:szCs w:val="24"/>
        </w:rPr>
        <w:t>三、三級預防策略架構圖</w:t>
      </w:r>
      <w:r w:rsidR="00EA273C">
        <w:rPr>
          <w:rFonts w:ascii="標楷體" w:eastAsia="標楷體" w:hAnsi="標楷體" w:hint="eastAsia"/>
          <w:szCs w:val="24"/>
        </w:rPr>
        <w:t>（</w:t>
      </w:r>
      <w:r w:rsidRPr="00D1466A">
        <w:rPr>
          <w:rFonts w:ascii="標楷體" w:eastAsia="標楷體" w:hAnsi="標楷體"/>
          <w:szCs w:val="24"/>
        </w:rPr>
        <w:t>詳</w:t>
      </w:r>
      <w:r w:rsidR="00EA273C">
        <w:rPr>
          <w:rFonts w:ascii="標楷體" w:eastAsia="標楷體" w:hAnsi="標楷體" w:hint="eastAsia"/>
          <w:szCs w:val="24"/>
        </w:rPr>
        <w:t>如</w:t>
      </w:r>
      <w:r w:rsidRPr="00D1466A">
        <w:rPr>
          <w:rFonts w:ascii="標楷體" w:eastAsia="標楷體" w:hAnsi="標楷體"/>
          <w:szCs w:val="24"/>
        </w:rPr>
        <w:t>附件</w:t>
      </w:r>
      <w:r w:rsidR="00385112">
        <w:rPr>
          <w:rFonts w:ascii="標楷體" w:eastAsia="標楷體" w:hAnsi="標楷體" w:hint="eastAsia"/>
          <w:szCs w:val="24"/>
        </w:rPr>
        <w:t>二</w:t>
      </w:r>
      <w:r w:rsidR="00EA273C">
        <w:rPr>
          <w:rFonts w:ascii="標楷體" w:eastAsia="標楷體" w:hAnsi="標楷體" w:hint="eastAsia"/>
          <w:szCs w:val="24"/>
        </w:rPr>
        <w:t>）</w:t>
      </w:r>
    </w:p>
    <w:p w14:paraId="100E9471" w14:textId="48CA44B3" w:rsidR="00B017B1" w:rsidRPr="00E0686C" w:rsidRDefault="003D357E" w:rsidP="002D5F6D">
      <w:pPr>
        <w:jc w:val="both"/>
        <w:rPr>
          <w:rFonts w:ascii="標楷體" w:eastAsia="標楷體" w:hAnsi="標楷體"/>
          <w:szCs w:val="24"/>
        </w:rPr>
      </w:pPr>
      <w:r>
        <w:rPr>
          <w:rFonts w:ascii="標楷體" w:eastAsia="標楷體" w:hAnsi="標楷體" w:hint="eastAsia"/>
          <w:szCs w:val="24"/>
        </w:rPr>
        <w:t>伍</w:t>
      </w:r>
      <w:r w:rsidR="00B017B1" w:rsidRPr="00E0686C">
        <w:rPr>
          <w:rFonts w:ascii="標楷體" w:eastAsia="標楷體" w:hAnsi="標楷體" w:hint="eastAsia"/>
          <w:szCs w:val="24"/>
        </w:rPr>
        <w:t>、預期效益：</w:t>
      </w:r>
    </w:p>
    <w:p w14:paraId="1A617E22" w14:textId="77777777" w:rsidR="00B017B1" w:rsidRPr="00E0686C" w:rsidRDefault="00B017B1" w:rsidP="002D5F6D">
      <w:pPr>
        <w:jc w:val="both"/>
        <w:rPr>
          <w:rFonts w:ascii="標楷體" w:eastAsia="標楷體" w:hAnsi="標楷體"/>
          <w:szCs w:val="24"/>
        </w:rPr>
      </w:pPr>
      <w:r w:rsidRPr="00E0686C">
        <w:rPr>
          <w:rFonts w:ascii="標楷體" w:eastAsia="標楷體" w:hAnsi="標楷體" w:hint="eastAsia"/>
          <w:szCs w:val="24"/>
        </w:rPr>
        <w:t>一、</w:t>
      </w:r>
      <w:proofErr w:type="gramStart"/>
      <w:r w:rsidRPr="00E0686C">
        <w:rPr>
          <w:rFonts w:ascii="標楷體" w:eastAsia="標楷體" w:hAnsi="標楷體" w:hint="eastAsia"/>
          <w:szCs w:val="24"/>
        </w:rPr>
        <w:t>建立學輔行政</w:t>
      </w:r>
      <w:proofErr w:type="gramEnd"/>
      <w:r w:rsidRPr="00E0686C">
        <w:rPr>
          <w:rFonts w:ascii="標楷體" w:eastAsia="標楷體" w:hAnsi="標楷體" w:hint="eastAsia"/>
          <w:szCs w:val="24"/>
        </w:rPr>
        <w:t>專業團隊合作模式。</w:t>
      </w:r>
    </w:p>
    <w:p w14:paraId="293091FB" w14:textId="77777777" w:rsidR="00B017B1" w:rsidRPr="00E0686C" w:rsidRDefault="00B017B1" w:rsidP="002D5F6D">
      <w:pPr>
        <w:jc w:val="both"/>
        <w:rPr>
          <w:rFonts w:ascii="標楷體" w:eastAsia="標楷體" w:hAnsi="標楷體"/>
          <w:szCs w:val="24"/>
        </w:rPr>
      </w:pPr>
      <w:r w:rsidRPr="00E0686C">
        <w:rPr>
          <w:rFonts w:ascii="標楷體" w:eastAsia="標楷體" w:hAnsi="標楷體" w:hint="eastAsia"/>
          <w:szCs w:val="24"/>
        </w:rPr>
        <w:t>二、有效認輔個案，防止個案再犯。</w:t>
      </w:r>
    </w:p>
    <w:p w14:paraId="475D036E" w14:textId="77777777" w:rsidR="00B017B1" w:rsidRPr="00E0686C" w:rsidRDefault="00B017B1" w:rsidP="002D5F6D">
      <w:pPr>
        <w:jc w:val="both"/>
        <w:rPr>
          <w:rFonts w:ascii="標楷體" w:eastAsia="標楷體" w:hAnsi="標楷體"/>
          <w:szCs w:val="24"/>
        </w:rPr>
      </w:pPr>
      <w:r w:rsidRPr="00E0686C">
        <w:rPr>
          <w:rFonts w:ascii="標楷體" w:eastAsia="標楷體" w:hAnsi="標楷體" w:hint="eastAsia"/>
          <w:szCs w:val="24"/>
        </w:rPr>
        <w:lastRenderedPageBreak/>
        <w:t>三、</w:t>
      </w:r>
      <w:proofErr w:type="gramStart"/>
      <w:r w:rsidRPr="00E0686C">
        <w:rPr>
          <w:rFonts w:ascii="標楷體" w:eastAsia="標楷體" w:hAnsi="標楷體" w:hint="eastAsia"/>
          <w:szCs w:val="24"/>
        </w:rPr>
        <w:t>以跨域專業</w:t>
      </w:r>
      <w:proofErr w:type="gramEnd"/>
      <w:r w:rsidRPr="00E0686C">
        <w:rPr>
          <w:rFonts w:ascii="標楷體" w:eastAsia="標楷體" w:hAnsi="標楷體" w:hint="eastAsia"/>
          <w:szCs w:val="24"/>
        </w:rPr>
        <w:t>合作與溝通平</w:t>
      </w:r>
      <w:proofErr w:type="gramStart"/>
      <w:r w:rsidRPr="00E0686C">
        <w:rPr>
          <w:rFonts w:ascii="標楷體" w:eastAsia="標楷體" w:hAnsi="標楷體" w:hint="eastAsia"/>
          <w:szCs w:val="24"/>
        </w:rPr>
        <w:t>臺</w:t>
      </w:r>
      <w:proofErr w:type="gramEnd"/>
      <w:r w:rsidRPr="00E0686C">
        <w:rPr>
          <w:rFonts w:ascii="標楷體" w:eastAsia="標楷體" w:hAnsi="標楷體" w:hint="eastAsia"/>
          <w:szCs w:val="24"/>
        </w:rPr>
        <w:t>，提供支援網絡與服務。</w:t>
      </w:r>
    </w:p>
    <w:p w14:paraId="3E625526" w14:textId="399F2D19" w:rsidR="00B017B1" w:rsidRPr="00E0686C" w:rsidRDefault="00B017B1" w:rsidP="002D5F6D">
      <w:pPr>
        <w:jc w:val="both"/>
        <w:rPr>
          <w:rFonts w:ascii="標楷體" w:eastAsia="標楷體" w:hAnsi="標楷體"/>
          <w:szCs w:val="24"/>
        </w:rPr>
      </w:pPr>
      <w:r w:rsidRPr="00E0686C">
        <w:rPr>
          <w:rFonts w:ascii="標楷體" w:eastAsia="標楷體" w:hAnsi="標楷體" w:hint="eastAsia"/>
          <w:szCs w:val="24"/>
        </w:rPr>
        <w:t>四、透過輔導介入、縱向支持及橫向合作，建立溫暖關懷之友善校園。</w:t>
      </w:r>
    </w:p>
    <w:p w14:paraId="5D695783" w14:textId="3F61DBAB" w:rsidR="00B017B1" w:rsidRPr="00E0686C" w:rsidRDefault="00BE4DA0" w:rsidP="002D5F6D">
      <w:pPr>
        <w:jc w:val="both"/>
        <w:rPr>
          <w:rFonts w:ascii="標楷體" w:eastAsia="標楷體" w:hAnsi="標楷體"/>
          <w:szCs w:val="24"/>
        </w:rPr>
      </w:pPr>
      <w:r>
        <w:rPr>
          <w:rFonts w:ascii="標楷體" w:eastAsia="標楷體" w:hAnsi="標楷體" w:hint="eastAsia"/>
          <w:szCs w:val="24"/>
        </w:rPr>
        <w:t>陸</w:t>
      </w:r>
      <w:r w:rsidR="00B017B1" w:rsidRPr="00E0686C">
        <w:rPr>
          <w:rFonts w:ascii="標楷體" w:eastAsia="標楷體" w:hAnsi="標楷體" w:hint="eastAsia"/>
          <w:szCs w:val="24"/>
        </w:rPr>
        <w:t>、具體作為：</w:t>
      </w:r>
    </w:p>
    <w:p w14:paraId="2D4F2C16" w14:textId="77777777" w:rsidR="00B017B1" w:rsidRPr="00E0686C" w:rsidRDefault="00B017B1" w:rsidP="002D5F6D">
      <w:pPr>
        <w:jc w:val="both"/>
        <w:rPr>
          <w:rFonts w:ascii="標楷體" w:eastAsia="標楷體" w:hAnsi="標楷體"/>
          <w:szCs w:val="24"/>
        </w:rPr>
      </w:pPr>
      <w:r w:rsidRPr="00E0686C">
        <w:rPr>
          <w:rFonts w:ascii="標楷體" w:eastAsia="標楷體" w:hAnsi="標楷體" w:hint="eastAsia"/>
          <w:szCs w:val="24"/>
        </w:rPr>
        <w:t>一、防制學生濫用藥物教育宣導：</w:t>
      </w:r>
    </w:p>
    <w:p w14:paraId="2C0BE9A5" w14:textId="64FC4034" w:rsidR="00B017B1" w:rsidRPr="00E0686C" w:rsidRDefault="00B017B1" w:rsidP="0009227D">
      <w:pPr>
        <w:ind w:left="850" w:hangingChars="354" w:hanging="850"/>
        <w:jc w:val="both"/>
        <w:rPr>
          <w:rFonts w:ascii="標楷體" w:eastAsia="標楷體" w:hAnsi="標楷體"/>
          <w:szCs w:val="24"/>
        </w:rPr>
      </w:pPr>
      <w:r w:rsidRPr="00E0686C">
        <w:rPr>
          <w:rFonts w:ascii="標楷體" w:eastAsia="標楷體" w:hAnsi="標楷體" w:hint="eastAsia"/>
          <w:szCs w:val="24"/>
        </w:rPr>
        <w:t>（一） 成立</w:t>
      </w:r>
      <w:r w:rsidR="000D1EED">
        <w:rPr>
          <w:rFonts w:ascii="標楷體" w:eastAsia="標楷體" w:hAnsi="標楷體" w:hint="eastAsia"/>
          <w:szCs w:val="24"/>
        </w:rPr>
        <w:t>藥物濫用防制宣導志工團</w:t>
      </w:r>
      <w:r w:rsidRPr="00E0686C">
        <w:rPr>
          <w:rFonts w:ascii="標楷體" w:eastAsia="標楷體" w:hAnsi="標楷體" w:hint="eastAsia"/>
          <w:szCs w:val="24"/>
        </w:rPr>
        <w:t>，落實各項教育宣導活動</w:t>
      </w:r>
      <w:r w:rsidR="0009227D" w:rsidRPr="00E0686C">
        <w:rPr>
          <w:rFonts w:ascii="標楷體" w:eastAsia="標楷體" w:hAnsi="標楷體" w:hint="eastAsia"/>
          <w:szCs w:val="24"/>
        </w:rPr>
        <w:t>，帶領反毒宣導志工，將反毒宣導能量擴及鄰近校園周邊或社</w:t>
      </w:r>
      <w:r w:rsidRPr="00E0686C">
        <w:rPr>
          <w:rFonts w:ascii="標楷體" w:eastAsia="標楷體" w:hAnsi="標楷體" w:hint="eastAsia"/>
          <w:szCs w:val="24"/>
        </w:rPr>
        <w:t>。</w:t>
      </w:r>
    </w:p>
    <w:p w14:paraId="1C5885A1" w14:textId="051AECF3" w:rsidR="00B017B1" w:rsidRPr="00E0686C" w:rsidRDefault="00B017B1" w:rsidP="00E068A7">
      <w:pPr>
        <w:ind w:left="850" w:hangingChars="354" w:hanging="850"/>
        <w:jc w:val="both"/>
        <w:rPr>
          <w:rFonts w:ascii="標楷體" w:eastAsia="標楷體" w:hAnsi="標楷體"/>
          <w:szCs w:val="24"/>
        </w:rPr>
      </w:pPr>
      <w:r w:rsidRPr="00E0686C">
        <w:rPr>
          <w:rFonts w:ascii="標楷體" w:eastAsia="標楷體" w:hAnsi="標楷體" w:hint="eastAsia"/>
          <w:szCs w:val="24"/>
        </w:rPr>
        <w:t>（二） 利用校務會議、行政會議、校園安全委員會議等適時轉達教育部反毒新法及其他相關</w:t>
      </w:r>
      <w:r w:rsidR="00745277">
        <w:rPr>
          <w:rFonts w:ascii="標楷體" w:eastAsia="標楷體" w:hAnsi="標楷體" w:hint="eastAsia"/>
          <w:szCs w:val="24"/>
        </w:rPr>
        <w:t>藥物濫用</w:t>
      </w:r>
      <w:proofErr w:type="gramStart"/>
      <w:r w:rsidR="00745277">
        <w:rPr>
          <w:rFonts w:ascii="標楷體" w:eastAsia="標楷體" w:hAnsi="標楷體" w:hint="eastAsia"/>
          <w:szCs w:val="24"/>
        </w:rPr>
        <w:t>防制知能</w:t>
      </w:r>
      <w:proofErr w:type="gramEnd"/>
      <w:r w:rsidRPr="00E0686C">
        <w:rPr>
          <w:rFonts w:ascii="標楷體" w:eastAsia="標楷體" w:hAnsi="標楷體" w:hint="eastAsia"/>
          <w:szCs w:val="24"/>
        </w:rPr>
        <w:t>。</w:t>
      </w:r>
    </w:p>
    <w:p w14:paraId="46D21B2D" w14:textId="35BADAF3" w:rsidR="00B017B1" w:rsidRPr="00E0686C" w:rsidRDefault="00B017B1" w:rsidP="002D5F6D">
      <w:pPr>
        <w:jc w:val="both"/>
        <w:rPr>
          <w:rFonts w:ascii="標楷體" w:eastAsia="標楷體" w:hAnsi="標楷體"/>
          <w:szCs w:val="24"/>
        </w:rPr>
      </w:pPr>
      <w:r w:rsidRPr="00E0686C">
        <w:rPr>
          <w:rFonts w:ascii="標楷體" w:eastAsia="標楷體" w:hAnsi="標楷體" w:hint="eastAsia"/>
          <w:szCs w:val="24"/>
        </w:rPr>
        <w:t>（</w:t>
      </w:r>
      <w:r w:rsidR="00E068A7">
        <w:rPr>
          <w:rFonts w:ascii="標楷體" w:eastAsia="標楷體" w:hAnsi="標楷體" w:hint="eastAsia"/>
          <w:szCs w:val="24"/>
        </w:rPr>
        <w:t>三</w:t>
      </w:r>
      <w:r w:rsidRPr="00E0686C">
        <w:rPr>
          <w:rFonts w:ascii="標楷體" w:eastAsia="標楷體" w:hAnsi="標楷體" w:hint="eastAsia"/>
          <w:szCs w:val="24"/>
        </w:rPr>
        <w:t>） 於學校通識課程內融入</w:t>
      </w:r>
      <w:r w:rsidR="0008447A" w:rsidRPr="00E0686C">
        <w:rPr>
          <w:rFonts w:ascii="標楷體" w:eastAsia="標楷體" w:hAnsi="標楷體" w:hint="eastAsia"/>
          <w:szCs w:val="24"/>
        </w:rPr>
        <w:t>藥物濫用防制議題及新興毒品防制</w:t>
      </w:r>
      <w:r w:rsidRPr="00E0686C">
        <w:rPr>
          <w:rFonts w:ascii="標楷體" w:eastAsia="標楷體" w:hAnsi="標楷體" w:hint="eastAsia"/>
          <w:szCs w:val="24"/>
        </w:rPr>
        <w:t>。</w:t>
      </w:r>
    </w:p>
    <w:p w14:paraId="38A562BB" w14:textId="5BA79CE6" w:rsidR="00B017B1" w:rsidRPr="00E0686C" w:rsidRDefault="00B017B1" w:rsidP="002D5F6D">
      <w:pPr>
        <w:jc w:val="both"/>
        <w:rPr>
          <w:rFonts w:ascii="標楷體" w:eastAsia="標楷體" w:hAnsi="標楷體"/>
          <w:szCs w:val="24"/>
        </w:rPr>
      </w:pPr>
      <w:r w:rsidRPr="00E0686C">
        <w:rPr>
          <w:rFonts w:ascii="標楷體" w:eastAsia="標楷體" w:hAnsi="標楷體" w:hint="eastAsia"/>
          <w:szCs w:val="24"/>
        </w:rPr>
        <w:t>（</w:t>
      </w:r>
      <w:r w:rsidR="00E068A7">
        <w:rPr>
          <w:rFonts w:ascii="標楷體" w:eastAsia="標楷體" w:hAnsi="標楷體" w:hint="eastAsia"/>
          <w:szCs w:val="24"/>
        </w:rPr>
        <w:t>四</w:t>
      </w:r>
      <w:r w:rsidRPr="00E0686C">
        <w:rPr>
          <w:rFonts w:ascii="標楷體" w:eastAsia="標楷體" w:hAnsi="標楷體" w:hint="eastAsia"/>
          <w:szCs w:val="24"/>
        </w:rPr>
        <w:t>） 利用</w:t>
      </w:r>
      <w:r w:rsidR="0008447A" w:rsidRPr="00E0686C">
        <w:rPr>
          <w:rFonts w:ascii="標楷體" w:eastAsia="標楷體" w:hAnsi="標楷體" w:hint="eastAsia"/>
          <w:szCs w:val="24"/>
        </w:rPr>
        <w:t>新生入學輔導活動及校內重大活動中宣導</w:t>
      </w:r>
      <w:r w:rsidRPr="00E0686C">
        <w:rPr>
          <w:rFonts w:ascii="標楷體" w:eastAsia="標楷體" w:hAnsi="標楷體" w:hint="eastAsia"/>
          <w:szCs w:val="24"/>
        </w:rPr>
        <w:t>藥物濫用防制。</w:t>
      </w:r>
    </w:p>
    <w:p w14:paraId="3BC967F1" w14:textId="4008390A" w:rsidR="00B017B1" w:rsidRPr="00E0686C" w:rsidRDefault="00B017B1" w:rsidP="002D5F6D">
      <w:pPr>
        <w:jc w:val="both"/>
        <w:rPr>
          <w:rFonts w:ascii="標楷體" w:eastAsia="標楷體" w:hAnsi="標楷體"/>
          <w:szCs w:val="24"/>
        </w:rPr>
      </w:pPr>
      <w:r w:rsidRPr="00E0686C">
        <w:rPr>
          <w:rFonts w:ascii="標楷體" w:eastAsia="標楷體" w:hAnsi="標楷體" w:hint="eastAsia"/>
          <w:szCs w:val="24"/>
        </w:rPr>
        <w:t>（</w:t>
      </w:r>
      <w:r w:rsidR="00E068A7">
        <w:rPr>
          <w:rFonts w:ascii="標楷體" w:eastAsia="標楷體" w:hAnsi="標楷體" w:hint="eastAsia"/>
          <w:szCs w:val="24"/>
        </w:rPr>
        <w:t>五</w:t>
      </w:r>
      <w:r w:rsidRPr="00E0686C">
        <w:rPr>
          <w:rFonts w:ascii="標楷體" w:eastAsia="標楷體" w:hAnsi="標楷體" w:hint="eastAsia"/>
          <w:szCs w:val="24"/>
        </w:rPr>
        <w:t>） 辦理「藥物濫用防制」認知檢測。</w:t>
      </w:r>
    </w:p>
    <w:p w14:paraId="38A55162" w14:textId="47809876" w:rsidR="00B017B1" w:rsidRPr="00E0686C" w:rsidRDefault="00B017B1" w:rsidP="002D5F6D">
      <w:pPr>
        <w:jc w:val="both"/>
        <w:rPr>
          <w:rFonts w:ascii="標楷體" w:eastAsia="標楷體" w:hAnsi="標楷體"/>
          <w:szCs w:val="24"/>
        </w:rPr>
      </w:pPr>
      <w:r w:rsidRPr="00E0686C">
        <w:rPr>
          <w:rFonts w:ascii="標楷體" w:eastAsia="標楷體" w:hAnsi="標楷體" w:hint="eastAsia"/>
          <w:szCs w:val="24"/>
        </w:rPr>
        <w:t>（</w:t>
      </w:r>
      <w:r w:rsidR="00E068A7">
        <w:rPr>
          <w:rFonts w:ascii="標楷體" w:eastAsia="標楷體" w:hAnsi="標楷體" w:hint="eastAsia"/>
          <w:szCs w:val="24"/>
        </w:rPr>
        <w:t>六</w:t>
      </w:r>
      <w:r w:rsidRPr="00E0686C">
        <w:rPr>
          <w:rFonts w:ascii="標楷體" w:eastAsia="標楷體" w:hAnsi="標楷體" w:hint="eastAsia"/>
          <w:szCs w:val="24"/>
        </w:rPr>
        <w:t>） 於生輔組網站聯結教育部防制濫用藥物網站以加強宣導。</w:t>
      </w:r>
    </w:p>
    <w:p w14:paraId="7D7EBC35" w14:textId="51321C4C" w:rsidR="00B017B1" w:rsidRPr="00E0686C" w:rsidRDefault="00B017B1" w:rsidP="002D5F6D">
      <w:pPr>
        <w:jc w:val="both"/>
        <w:rPr>
          <w:rFonts w:ascii="標楷體" w:eastAsia="標楷體" w:hAnsi="標楷體"/>
          <w:szCs w:val="24"/>
        </w:rPr>
      </w:pPr>
      <w:r w:rsidRPr="00E0686C">
        <w:rPr>
          <w:rFonts w:ascii="標楷體" w:eastAsia="標楷體" w:hAnsi="標楷體" w:hint="eastAsia"/>
          <w:szCs w:val="24"/>
        </w:rPr>
        <w:t>（</w:t>
      </w:r>
      <w:r w:rsidR="00E068A7">
        <w:rPr>
          <w:rFonts w:ascii="標楷體" w:eastAsia="標楷體" w:hAnsi="標楷體" w:hint="eastAsia"/>
          <w:szCs w:val="24"/>
        </w:rPr>
        <w:t>七</w:t>
      </w:r>
      <w:r w:rsidRPr="00E0686C">
        <w:rPr>
          <w:rFonts w:ascii="標楷體" w:eastAsia="標楷體" w:hAnsi="標楷體" w:hint="eastAsia"/>
          <w:szCs w:val="24"/>
        </w:rPr>
        <w:t>） 利用學校網頁、</w:t>
      </w:r>
      <w:r w:rsidR="005F6538" w:rsidRPr="00E0686C">
        <w:rPr>
          <w:rFonts w:ascii="標楷體" w:eastAsia="標楷體" w:hAnsi="標楷體" w:hint="eastAsia"/>
          <w:szCs w:val="24"/>
        </w:rPr>
        <w:t>校園公告系統</w:t>
      </w:r>
      <w:r w:rsidRPr="00E0686C">
        <w:rPr>
          <w:rFonts w:ascii="標楷體" w:eastAsia="標楷體" w:hAnsi="標楷體" w:hint="eastAsia"/>
          <w:szCs w:val="24"/>
        </w:rPr>
        <w:t>宣導防制濫用藥物。</w:t>
      </w:r>
    </w:p>
    <w:p w14:paraId="67D0E5A6" w14:textId="48DDF506" w:rsidR="00B017B1" w:rsidRPr="00E0686C" w:rsidRDefault="00B017B1" w:rsidP="002D5F6D">
      <w:pPr>
        <w:jc w:val="both"/>
        <w:rPr>
          <w:rFonts w:ascii="標楷體" w:eastAsia="標楷體" w:hAnsi="標楷體"/>
          <w:szCs w:val="24"/>
        </w:rPr>
      </w:pPr>
      <w:r w:rsidRPr="00E0686C">
        <w:rPr>
          <w:rFonts w:ascii="標楷體" w:eastAsia="標楷體" w:hAnsi="標楷體" w:hint="eastAsia"/>
          <w:szCs w:val="24"/>
        </w:rPr>
        <w:t>（</w:t>
      </w:r>
      <w:r w:rsidR="00E068A7">
        <w:rPr>
          <w:rFonts w:ascii="標楷體" w:eastAsia="標楷體" w:hAnsi="標楷體" w:hint="eastAsia"/>
          <w:szCs w:val="24"/>
        </w:rPr>
        <w:t>八</w:t>
      </w:r>
      <w:r w:rsidRPr="00E0686C">
        <w:rPr>
          <w:rFonts w:ascii="標楷體" w:eastAsia="標楷體" w:hAnsi="標楷體" w:hint="eastAsia"/>
          <w:szCs w:val="24"/>
        </w:rPr>
        <w:t>） 於導師</w:t>
      </w:r>
      <w:r w:rsidR="005F6538" w:rsidRPr="00E0686C">
        <w:rPr>
          <w:rFonts w:ascii="標楷體" w:eastAsia="標楷體" w:hAnsi="標楷體" w:hint="eastAsia"/>
          <w:szCs w:val="24"/>
        </w:rPr>
        <w:t>知能</w:t>
      </w:r>
      <w:r w:rsidRPr="00E0686C">
        <w:rPr>
          <w:rFonts w:ascii="標楷體" w:eastAsia="標楷體" w:hAnsi="標楷體" w:hint="eastAsia"/>
          <w:szCs w:val="24"/>
        </w:rPr>
        <w:t>會議、教職員研習</w:t>
      </w:r>
      <w:r w:rsidR="005F6538" w:rsidRPr="00E0686C">
        <w:rPr>
          <w:rFonts w:ascii="標楷體" w:eastAsia="標楷體" w:hAnsi="標楷體" w:hint="eastAsia"/>
          <w:szCs w:val="24"/>
        </w:rPr>
        <w:t>活動</w:t>
      </w:r>
      <w:r w:rsidRPr="00E0686C">
        <w:rPr>
          <w:rFonts w:ascii="標楷體" w:eastAsia="標楷體" w:hAnsi="標楷體" w:hint="eastAsia"/>
          <w:szCs w:val="24"/>
        </w:rPr>
        <w:t>、</w:t>
      </w:r>
      <w:r w:rsidR="005F6538" w:rsidRPr="00E0686C">
        <w:rPr>
          <w:rFonts w:ascii="標楷體" w:eastAsia="標楷體" w:hAnsi="標楷體" w:hint="eastAsia"/>
          <w:szCs w:val="24"/>
        </w:rPr>
        <w:t>校內外</w:t>
      </w:r>
      <w:r w:rsidRPr="00E0686C">
        <w:rPr>
          <w:rFonts w:ascii="標楷體" w:eastAsia="標楷體" w:hAnsi="標楷體" w:hint="eastAsia"/>
          <w:szCs w:val="24"/>
        </w:rPr>
        <w:t>活動中辦理藥物濫用宣導。</w:t>
      </w:r>
    </w:p>
    <w:p w14:paraId="2CBF01D8" w14:textId="5D39A003" w:rsidR="00B017B1" w:rsidRPr="00E0686C" w:rsidRDefault="00B017B1" w:rsidP="00C011AE">
      <w:pPr>
        <w:tabs>
          <w:tab w:val="left" w:pos="851"/>
        </w:tabs>
        <w:ind w:left="850" w:hangingChars="354" w:hanging="850"/>
        <w:jc w:val="both"/>
        <w:rPr>
          <w:rFonts w:ascii="標楷體" w:eastAsia="標楷體" w:hAnsi="標楷體"/>
          <w:szCs w:val="24"/>
        </w:rPr>
      </w:pPr>
      <w:r w:rsidRPr="00E0686C">
        <w:rPr>
          <w:rFonts w:ascii="標楷體" w:eastAsia="標楷體" w:hAnsi="標楷體" w:hint="eastAsia"/>
          <w:szCs w:val="24"/>
        </w:rPr>
        <w:t>（</w:t>
      </w:r>
      <w:r w:rsidR="00E068A7">
        <w:rPr>
          <w:rFonts w:ascii="標楷體" w:eastAsia="標楷體" w:hAnsi="標楷體" w:hint="eastAsia"/>
          <w:szCs w:val="24"/>
        </w:rPr>
        <w:t>九</w:t>
      </w:r>
      <w:r w:rsidRPr="00E0686C">
        <w:rPr>
          <w:rFonts w:ascii="標楷體" w:eastAsia="標楷體" w:hAnsi="標楷體" w:hint="eastAsia"/>
          <w:szCs w:val="24"/>
        </w:rPr>
        <w:t>）</w:t>
      </w:r>
      <w:r w:rsidR="00C011AE">
        <w:rPr>
          <w:rFonts w:ascii="標楷體" w:eastAsia="標楷體" w:hAnsi="標楷體" w:hint="eastAsia"/>
          <w:szCs w:val="24"/>
        </w:rPr>
        <w:t xml:space="preserve"> </w:t>
      </w:r>
      <w:r w:rsidRPr="00E0686C">
        <w:rPr>
          <w:rFonts w:ascii="標楷體" w:eastAsia="標楷體" w:hAnsi="標楷體" w:hint="eastAsia"/>
          <w:szCs w:val="24"/>
        </w:rPr>
        <w:t>積極配合教育部反毒宣導服務學習政策，成立反毒教育服務學習課程以推動防制學生濫用藥物。</w:t>
      </w:r>
    </w:p>
    <w:p w14:paraId="36B68E91" w14:textId="77777777" w:rsidR="00B017B1" w:rsidRPr="00E0686C" w:rsidRDefault="00B017B1" w:rsidP="002D5F6D">
      <w:pPr>
        <w:jc w:val="both"/>
        <w:rPr>
          <w:rFonts w:ascii="標楷體" w:eastAsia="標楷體" w:hAnsi="標楷體"/>
          <w:szCs w:val="24"/>
        </w:rPr>
      </w:pPr>
      <w:r w:rsidRPr="00E0686C">
        <w:rPr>
          <w:rFonts w:ascii="標楷體" w:eastAsia="標楷體" w:hAnsi="標楷體" w:hint="eastAsia"/>
          <w:szCs w:val="24"/>
        </w:rPr>
        <w:t>二、防制學生濫用藥物關懷清查：</w:t>
      </w:r>
    </w:p>
    <w:p w14:paraId="14881503" w14:textId="77777777" w:rsidR="00B017B1" w:rsidRPr="00E0686C" w:rsidRDefault="00B017B1" w:rsidP="002D5F6D">
      <w:pPr>
        <w:jc w:val="both"/>
        <w:rPr>
          <w:rFonts w:ascii="標楷體" w:eastAsia="標楷體" w:hAnsi="標楷體"/>
          <w:szCs w:val="24"/>
        </w:rPr>
      </w:pPr>
      <w:r w:rsidRPr="00E0686C">
        <w:rPr>
          <w:rFonts w:ascii="標楷體" w:eastAsia="標楷體" w:hAnsi="標楷體" w:hint="eastAsia"/>
          <w:szCs w:val="24"/>
        </w:rPr>
        <w:t>（一） 透過觀察、晤談密切關心學生上課、作息及交友狀況。</w:t>
      </w:r>
    </w:p>
    <w:p w14:paraId="27ACABE5" w14:textId="048F58AB" w:rsidR="00B017B1" w:rsidRPr="00E0686C" w:rsidRDefault="00B017B1" w:rsidP="002D5F6D">
      <w:pPr>
        <w:ind w:left="850" w:hangingChars="354" w:hanging="850"/>
        <w:jc w:val="both"/>
        <w:rPr>
          <w:rFonts w:ascii="標楷體" w:eastAsia="標楷體" w:hAnsi="標楷體"/>
          <w:szCs w:val="24"/>
        </w:rPr>
      </w:pPr>
      <w:r w:rsidRPr="00E0686C">
        <w:rPr>
          <w:rFonts w:ascii="標楷體" w:eastAsia="標楷體" w:hAnsi="標楷體" w:hint="eastAsia"/>
          <w:szCs w:val="24"/>
        </w:rPr>
        <w:t xml:space="preserve">（二） </w:t>
      </w:r>
      <w:r w:rsidR="004F3B53">
        <w:rPr>
          <w:rFonts w:ascii="標楷體" w:eastAsia="標楷體" w:hAnsi="標楷體" w:hint="eastAsia"/>
          <w:szCs w:val="24"/>
        </w:rPr>
        <w:t>於每</w:t>
      </w:r>
      <w:r w:rsidRPr="00E0686C">
        <w:rPr>
          <w:rFonts w:ascii="標楷體" w:eastAsia="標楷體" w:hAnsi="標楷體" w:hint="eastAsia"/>
          <w:szCs w:val="24"/>
        </w:rPr>
        <w:t xml:space="preserve">學期初 3 </w:t>
      </w:r>
      <w:proofErr w:type="gramStart"/>
      <w:r w:rsidRPr="00E0686C">
        <w:rPr>
          <w:rFonts w:ascii="標楷體" w:eastAsia="標楷體" w:hAnsi="標楷體" w:hint="eastAsia"/>
          <w:szCs w:val="24"/>
        </w:rPr>
        <w:t>週</w:t>
      </w:r>
      <w:proofErr w:type="gramEnd"/>
      <w:r w:rsidRPr="00E0686C">
        <w:rPr>
          <w:rFonts w:ascii="標楷體" w:eastAsia="標楷體" w:hAnsi="標楷體" w:hint="eastAsia"/>
          <w:szCs w:val="24"/>
        </w:rPr>
        <w:t>內依特定人員類別，建立特定人員名冊，並召開</w:t>
      </w:r>
      <w:r w:rsidR="00817ACD" w:rsidRPr="00E0686C">
        <w:rPr>
          <w:rFonts w:ascii="標楷體" w:eastAsia="標楷體" w:hAnsi="標楷體" w:hint="eastAsia"/>
          <w:szCs w:val="24"/>
        </w:rPr>
        <w:t>電子</w:t>
      </w:r>
      <w:r w:rsidRPr="00E0686C">
        <w:rPr>
          <w:rFonts w:ascii="標楷體" w:eastAsia="標楷體" w:hAnsi="標楷體" w:hint="eastAsia"/>
          <w:szCs w:val="24"/>
        </w:rPr>
        <w:t>審查會議，</w:t>
      </w:r>
      <w:r w:rsidR="00817ACD" w:rsidRPr="00E0686C">
        <w:rPr>
          <w:rFonts w:ascii="標楷體" w:eastAsia="標楷體" w:hAnsi="標楷體" w:hint="eastAsia"/>
          <w:szCs w:val="24"/>
        </w:rPr>
        <w:t>簽</w:t>
      </w:r>
      <w:r w:rsidRPr="00E0686C">
        <w:rPr>
          <w:rFonts w:ascii="標楷體" w:eastAsia="標楷體" w:hAnsi="標楷體" w:hint="eastAsia"/>
          <w:szCs w:val="24"/>
        </w:rPr>
        <w:t>請校長核定。</w:t>
      </w:r>
    </w:p>
    <w:p w14:paraId="1DB73F10" w14:textId="1942A96C" w:rsidR="00B017B1" w:rsidRPr="00E0686C" w:rsidRDefault="00B017B1" w:rsidP="002D5F6D">
      <w:pPr>
        <w:ind w:left="850" w:hangingChars="354" w:hanging="850"/>
        <w:jc w:val="both"/>
        <w:rPr>
          <w:rFonts w:ascii="標楷體" w:eastAsia="標楷體" w:hAnsi="標楷體"/>
          <w:szCs w:val="24"/>
        </w:rPr>
      </w:pPr>
      <w:r w:rsidRPr="00E0686C">
        <w:rPr>
          <w:rFonts w:ascii="標楷體" w:eastAsia="標楷體" w:hAnsi="標楷體" w:hint="eastAsia"/>
          <w:szCs w:val="24"/>
        </w:rPr>
        <w:t>（三） 學期中遭警方查緝涉及藥物濫用或自行坦承藥物濫用或經觀察認定為有施用毒品嫌疑之學生，得簽請校長核定後納入特定人員名冊。</w:t>
      </w:r>
    </w:p>
    <w:p w14:paraId="751B3AAF" w14:textId="46DC8EDE" w:rsidR="00B017B1" w:rsidRPr="00E0686C" w:rsidRDefault="00B017B1" w:rsidP="002D5F6D">
      <w:pPr>
        <w:ind w:left="850" w:hangingChars="354" w:hanging="850"/>
        <w:jc w:val="both"/>
        <w:rPr>
          <w:rFonts w:ascii="標楷體" w:eastAsia="標楷體" w:hAnsi="標楷體"/>
          <w:szCs w:val="24"/>
        </w:rPr>
      </w:pPr>
      <w:r w:rsidRPr="00E0686C">
        <w:rPr>
          <w:rFonts w:ascii="標楷體" w:eastAsia="標楷體" w:hAnsi="標楷體" w:hint="eastAsia"/>
          <w:szCs w:val="24"/>
        </w:rPr>
        <w:t>（四） 學期中遭警查獲、自行坦承或經觀察認定為有施用毒品嫌疑之學生，得簽請核定後納入特定人員名冊，並啟動輔導機制，完成程序。</w:t>
      </w:r>
    </w:p>
    <w:p w14:paraId="4D424D91" w14:textId="6529A7E7" w:rsidR="00B017B1" w:rsidRPr="00E0686C" w:rsidRDefault="00B017B1" w:rsidP="002D5F6D">
      <w:pPr>
        <w:ind w:left="850" w:hangingChars="354" w:hanging="850"/>
        <w:jc w:val="both"/>
        <w:rPr>
          <w:rFonts w:ascii="標楷體" w:eastAsia="標楷體" w:hAnsi="標楷體"/>
          <w:szCs w:val="24"/>
        </w:rPr>
      </w:pPr>
      <w:r w:rsidRPr="00E0686C">
        <w:rPr>
          <w:rFonts w:ascii="標楷體" w:eastAsia="標楷體" w:hAnsi="標楷體" w:hint="eastAsia"/>
          <w:szCs w:val="24"/>
        </w:rPr>
        <w:t>（</w:t>
      </w:r>
      <w:r w:rsidR="007A255C" w:rsidRPr="00E0686C">
        <w:rPr>
          <w:rFonts w:ascii="標楷體" w:eastAsia="標楷體" w:hAnsi="標楷體" w:hint="eastAsia"/>
          <w:szCs w:val="24"/>
        </w:rPr>
        <w:t>五</w:t>
      </w:r>
      <w:r w:rsidRPr="00E0686C">
        <w:rPr>
          <w:rFonts w:ascii="標楷體" w:eastAsia="標楷體" w:hAnsi="標楷體" w:hint="eastAsia"/>
          <w:szCs w:val="24"/>
        </w:rPr>
        <w:t>） 落實執行特定人員尿液篩檢工作，發現學生施用或持不明藥物、有精神或行為異常，經觀察或以其他方式認為有施用毒品嫌疑者，得實施尿液篩檢。</w:t>
      </w:r>
    </w:p>
    <w:p w14:paraId="03A697C9" w14:textId="77777777" w:rsidR="00B017B1" w:rsidRPr="00E0686C" w:rsidRDefault="00B017B1" w:rsidP="002D5F6D">
      <w:pPr>
        <w:jc w:val="both"/>
        <w:rPr>
          <w:rFonts w:ascii="標楷體" w:eastAsia="標楷體" w:hAnsi="標楷體"/>
          <w:szCs w:val="24"/>
        </w:rPr>
      </w:pPr>
      <w:r w:rsidRPr="00E0686C">
        <w:rPr>
          <w:rFonts w:ascii="標楷體" w:eastAsia="標楷體" w:hAnsi="標楷體" w:hint="eastAsia"/>
          <w:szCs w:val="24"/>
        </w:rPr>
        <w:t>（七） 每學年期初實施特定人員尿液篩檢工作。</w:t>
      </w:r>
    </w:p>
    <w:p w14:paraId="2919AC60" w14:textId="77777777" w:rsidR="00B017B1" w:rsidRPr="00E0686C" w:rsidRDefault="00B017B1" w:rsidP="002D5F6D">
      <w:pPr>
        <w:jc w:val="both"/>
        <w:rPr>
          <w:rFonts w:ascii="標楷體" w:eastAsia="標楷體" w:hAnsi="標楷體"/>
          <w:szCs w:val="24"/>
        </w:rPr>
      </w:pPr>
      <w:r w:rsidRPr="00E0686C">
        <w:rPr>
          <w:rFonts w:ascii="標楷體" w:eastAsia="標楷體" w:hAnsi="標楷體" w:hint="eastAsia"/>
          <w:szCs w:val="24"/>
        </w:rPr>
        <w:t>三、防制學生濫用藥物輔導：</w:t>
      </w:r>
    </w:p>
    <w:p w14:paraId="06B5543C" w14:textId="0A1B28AE" w:rsidR="00B017B1" w:rsidRPr="00E0686C" w:rsidRDefault="00B017B1" w:rsidP="002D5F6D">
      <w:pPr>
        <w:jc w:val="both"/>
        <w:rPr>
          <w:rFonts w:ascii="標楷體" w:eastAsia="標楷體" w:hAnsi="標楷體"/>
          <w:szCs w:val="24"/>
        </w:rPr>
      </w:pPr>
      <w:r w:rsidRPr="00E0686C">
        <w:rPr>
          <w:rFonts w:ascii="標楷體" w:eastAsia="標楷體" w:hAnsi="標楷體" w:hint="eastAsia"/>
          <w:szCs w:val="24"/>
        </w:rPr>
        <w:t>（一） 以尿液篩檢呈陽性反應、自行坦承或遭檢警查獲學生為主要對象。</w:t>
      </w:r>
    </w:p>
    <w:p w14:paraId="770C6DD8" w14:textId="4EF453EE" w:rsidR="00B017B1" w:rsidRPr="00E0686C" w:rsidRDefault="00B017B1" w:rsidP="002D5F6D">
      <w:pPr>
        <w:jc w:val="both"/>
        <w:rPr>
          <w:rFonts w:ascii="標楷體" w:eastAsia="標楷體" w:hAnsi="標楷體"/>
          <w:szCs w:val="24"/>
        </w:rPr>
      </w:pPr>
      <w:r w:rsidRPr="00E0686C">
        <w:rPr>
          <w:rFonts w:ascii="標楷體" w:eastAsia="標楷體" w:hAnsi="標楷體" w:hint="eastAsia"/>
          <w:szCs w:val="24"/>
        </w:rPr>
        <w:t>（二） 經尿液篩檢呈陽性反應、自行坦承或遭檢警查獲學生，由學校成立春暉小組進行輔導。</w:t>
      </w:r>
    </w:p>
    <w:p w14:paraId="32DEEBFC" w14:textId="77777777" w:rsidR="00B017B1" w:rsidRPr="00E0686C" w:rsidRDefault="00B017B1" w:rsidP="002D5F6D">
      <w:pPr>
        <w:jc w:val="both"/>
        <w:rPr>
          <w:rFonts w:ascii="標楷體" w:eastAsia="標楷體" w:hAnsi="標楷體"/>
          <w:szCs w:val="24"/>
        </w:rPr>
      </w:pPr>
      <w:r w:rsidRPr="00E0686C">
        <w:rPr>
          <w:rFonts w:ascii="標楷體" w:eastAsia="標楷體" w:hAnsi="標楷體" w:hint="eastAsia"/>
          <w:szCs w:val="24"/>
        </w:rPr>
        <w:t>（三） 學生諮商中心安排輔導老師或申請</w:t>
      </w:r>
      <w:proofErr w:type="gramStart"/>
      <w:r w:rsidRPr="00E0686C">
        <w:rPr>
          <w:rFonts w:ascii="標楷體" w:eastAsia="標楷體" w:hAnsi="標楷體" w:hint="eastAsia"/>
          <w:szCs w:val="24"/>
        </w:rPr>
        <w:t>志工認輔</w:t>
      </w:r>
      <w:proofErr w:type="gramEnd"/>
      <w:r w:rsidRPr="00E0686C">
        <w:rPr>
          <w:rFonts w:ascii="標楷體" w:eastAsia="標楷體" w:hAnsi="標楷體" w:hint="eastAsia"/>
          <w:szCs w:val="24"/>
        </w:rPr>
        <w:t>個案。</w:t>
      </w:r>
    </w:p>
    <w:p w14:paraId="562D57D9" w14:textId="0E44BE8F" w:rsidR="00B017B1" w:rsidRPr="00E0686C" w:rsidRDefault="00B017B1" w:rsidP="002D5F6D">
      <w:pPr>
        <w:jc w:val="both"/>
        <w:rPr>
          <w:rFonts w:ascii="標楷體" w:eastAsia="標楷體" w:hAnsi="標楷體"/>
          <w:szCs w:val="24"/>
        </w:rPr>
      </w:pPr>
      <w:r w:rsidRPr="00E0686C">
        <w:rPr>
          <w:rFonts w:ascii="標楷體" w:eastAsia="標楷體" w:hAnsi="標楷體" w:hint="eastAsia"/>
          <w:szCs w:val="24"/>
        </w:rPr>
        <w:t>（四） 輔導個案狀況登錄教育部「藥物濫用學生個案輔導管理系統」。</w:t>
      </w:r>
    </w:p>
    <w:p w14:paraId="42CBC8C2" w14:textId="7E4F3967" w:rsidR="00B017B1" w:rsidRPr="00E0686C" w:rsidRDefault="00B017B1" w:rsidP="002D5F6D">
      <w:pPr>
        <w:jc w:val="both"/>
        <w:rPr>
          <w:rFonts w:ascii="標楷體" w:eastAsia="標楷體" w:hAnsi="標楷體"/>
          <w:szCs w:val="24"/>
        </w:rPr>
      </w:pPr>
      <w:r w:rsidRPr="00E0686C">
        <w:rPr>
          <w:rFonts w:ascii="標楷體" w:eastAsia="標楷體" w:hAnsi="標楷體" w:hint="eastAsia"/>
          <w:szCs w:val="24"/>
        </w:rPr>
        <w:t>（五） 學校應輔導藥物濫用學生，不得以開除、退學、轉學或要求休學等方式對待。</w:t>
      </w:r>
    </w:p>
    <w:p w14:paraId="50F222DA" w14:textId="405A333B" w:rsidR="00B017B1" w:rsidRPr="00E0686C" w:rsidRDefault="00B017B1" w:rsidP="002D5F6D">
      <w:pPr>
        <w:jc w:val="both"/>
        <w:rPr>
          <w:rFonts w:ascii="標楷體" w:eastAsia="標楷體" w:hAnsi="標楷體"/>
          <w:szCs w:val="24"/>
        </w:rPr>
      </w:pPr>
      <w:r w:rsidRPr="00E0686C">
        <w:rPr>
          <w:rFonts w:ascii="標楷體" w:eastAsia="標楷體" w:hAnsi="標楷體" w:hint="eastAsia"/>
          <w:szCs w:val="24"/>
        </w:rPr>
        <w:t>（六） 輔導無效或較嚴重個案，經春暉小組評估得轉</w:t>
      </w:r>
      <w:proofErr w:type="gramStart"/>
      <w:r w:rsidRPr="00E0686C">
        <w:rPr>
          <w:rFonts w:ascii="標楷體" w:eastAsia="標楷體" w:hAnsi="標楷體" w:hint="eastAsia"/>
          <w:szCs w:val="24"/>
        </w:rPr>
        <w:t>介</w:t>
      </w:r>
      <w:proofErr w:type="gramEnd"/>
      <w:r w:rsidRPr="00E0686C">
        <w:rPr>
          <w:rFonts w:ascii="標楷體" w:eastAsia="標楷體" w:hAnsi="標楷體" w:hint="eastAsia"/>
          <w:szCs w:val="24"/>
        </w:rPr>
        <w:t>青少年藥癮戒治機構，進行醫療戒治。</w:t>
      </w:r>
    </w:p>
    <w:p w14:paraId="57DBAF4B" w14:textId="07471608" w:rsidR="00B017B1" w:rsidRPr="00E0686C" w:rsidRDefault="00B017B1" w:rsidP="002D5F6D">
      <w:pPr>
        <w:jc w:val="both"/>
        <w:rPr>
          <w:rFonts w:ascii="標楷體" w:eastAsia="標楷體" w:hAnsi="標楷體"/>
          <w:szCs w:val="24"/>
        </w:rPr>
      </w:pPr>
      <w:r w:rsidRPr="00E0686C">
        <w:rPr>
          <w:rFonts w:ascii="標楷體" w:eastAsia="標楷體" w:hAnsi="標楷體" w:hint="eastAsia"/>
          <w:szCs w:val="24"/>
        </w:rPr>
        <w:t>（七） 轉</w:t>
      </w:r>
      <w:proofErr w:type="gramStart"/>
      <w:r w:rsidRPr="00E0686C">
        <w:rPr>
          <w:rFonts w:ascii="標楷體" w:eastAsia="標楷體" w:hAnsi="標楷體" w:hint="eastAsia"/>
          <w:szCs w:val="24"/>
        </w:rPr>
        <w:t>介</w:t>
      </w:r>
      <w:proofErr w:type="gramEnd"/>
      <w:r w:rsidRPr="00E0686C">
        <w:rPr>
          <w:rFonts w:ascii="標楷體" w:eastAsia="標楷體" w:hAnsi="標楷體" w:hint="eastAsia"/>
          <w:szCs w:val="24"/>
        </w:rPr>
        <w:t>個案，學校春暉輔導小組仍應持續關懷並與家長及轉</w:t>
      </w:r>
      <w:proofErr w:type="gramStart"/>
      <w:r w:rsidRPr="00E0686C">
        <w:rPr>
          <w:rFonts w:ascii="標楷體" w:eastAsia="標楷體" w:hAnsi="標楷體" w:hint="eastAsia"/>
          <w:szCs w:val="24"/>
        </w:rPr>
        <w:t>介</w:t>
      </w:r>
      <w:proofErr w:type="gramEnd"/>
      <w:r w:rsidRPr="00E0686C">
        <w:rPr>
          <w:rFonts w:ascii="標楷體" w:eastAsia="標楷體" w:hAnsi="標楷體" w:hint="eastAsia"/>
          <w:szCs w:val="24"/>
        </w:rPr>
        <w:t>單位保持聯繫。</w:t>
      </w:r>
    </w:p>
    <w:p w14:paraId="7D84EFB6" w14:textId="19ED45B3" w:rsidR="00B017B1" w:rsidRPr="00E0686C" w:rsidRDefault="00B017B1" w:rsidP="002D5F6D">
      <w:pPr>
        <w:ind w:left="850" w:hangingChars="354" w:hanging="850"/>
        <w:jc w:val="both"/>
        <w:rPr>
          <w:rFonts w:ascii="標楷體" w:eastAsia="標楷體" w:hAnsi="標楷體"/>
          <w:szCs w:val="24"/>
        </w:rPr>
      </w:pPr>
      <w:r w:rsidRPr="00E0686C">
        <w:rPr>
          <w:rFonts w:ascii="標楷體" w:eastAsia="標楷體" w:hAnsi="標楷體" w:hint="eastAsia"/>
          <w:szCs w:val="24"/>
        </w:rPr>
        <w:t>（八） 經確認有藥物濫用狀況學生，因畢業或未升學導致輔導中斷，應結合家長將個案移轉至地方毒品危害防制中心追蹤輔導。</w:t>
      </w:r>
    </w:p>
    <w:p w14:paraId="75DD115D" w14:textId="3E97AFB5" w:rsidR="00B017B1" w:rsidRPr="00E0686C" w:rsidRDefault="00B017B1" w:rsidP="002D5F6D">
      <w:pPr>
        <w:jc w:val="both"/>
        <w:rPr>
          <w:rFonts w:ascii="標楷體" w:eastAsia="標楷體" w:hAnsi="標楷體"/>
          <w:szCs w:val="24"/>
        </w:rPr>
      </w:pPr>
      <w:r w:rsidRPr="00E0686C">
        <w:rPr>
          <w:rFonts w:ascii="標楷體" w:eastAsia="標楷體" w:hAnsi="標楷體" w:hint="eastAsia"/>
          <w:szCs w:val="24"/>
        </w:rPr>
        <w:t>（九） 學校發現毒品來源，依學校訂定之「學生濫用藥物標準作業程序」處理。</w:t>
      </w:r>
    </w:p>
    <w:p w14:paraId="3CF01319" w14:textId="5E4DEA87" w:rsidR="00B017B1" w:rsidRPr="00E0686C" w:rsidRDefault="002D5F6D" w:rsidP="002D5F6D">
      <w:pPr>
        <w:jc w:val="both"/>
        <w:rPr>
          <w:rFonts w:ascii="標楷體" w:eastAsia="標楷體" w:hAnsi="標楷體"/>
          <w:szCs w:val="24"/>
        </w:rPr>
      </w:pPr>
      <w:proofErr w:type="gramStart"/>
      <w:r>
        <w:rPr>
          <w:rFonts w:ascii="標楷體" w:eastAsia="標楷體" w:hAnsi="標楷體" w:hint="eastAsia"/>
          <w:szCs w:val="24"/>
        </w:rPr>
        <w:lastRenderedPageBreak/>
        <w:t>柒</w:t>
      </w:r>
      <w:proofErr w:type="gramEnd"/>
      <w:r w:rsidR="00B017B1" w:rsidRPr="00E0686C">
        <w:rPr>
          <w:rFonts w:ascii="標楷體" w:eastAsia="標楷體" w:hAnsi="標楷體" w:hint="eastAsia"/>
          <w:szCs w:val="24"/>
        </w:rPr>
        <w:t>、經費：</w:t>
      </w:r>
    </w:p>
    <w:p w14:paraId="611978BA" w14:textId="77777777" w:rsidR="00B017B1" w:rsidRPr="00E0686C" w:rsidRDefault="00B017B1" w:rsidP="002D5F6D">
      <w:pPr>
        <w:jc w:val="both"/>
        <w:rPr>
          <w:rFonts w:ascii="標楷體" w:eastAsia="標楷體" w:hAnsi="標楷體"/>
          <w:szCs w:val="24"/>
        </w:rPr>
      </w:pPr>
      <w:r w:rsidRPr="00E0686C">
        <w:rPr>
          <w:rFonts w:ascii="標楷體" w:eastAsia="標楷體" w:hAnsi="標楷體" w:hint="eastAsia"/>
          <w:szCs w:val="24"/>
        </w:rPr>
        <w:t xml:space="preserve"> （一）生輔組年度業務費項下全力推動本計畫。</w:t>
      </w:r>
    </w:p>
    <w:p w14:paraId="1F7FDA98" w14:textId="5D0460D9" w:rsidR="005A0803" w:rsidRDefault="00B017B1" w:rsidP="002D5F6D">
      <w:pPr>
        <w:jc w:val="both"/>
        <w:rPr>
          <w:rFonts w:ascii="標楷體" w:eastAsia="標楷體" w:hAnsi="標楷體"/>
          <w:szCs w:val="24"/>
        </w:rPr>
      </w:pPr>
      <w:r w:rsidRPr="00E0686C">
        <w:rPr>
          <w:rFonts w:ascii="標楷體" w:eastAsia="標楷體" w:hAnsi="標楷體" w:hint="eastAsia"/>
          <w:szCs w:val="24"/>
        </w:rPr>
        <w:t xml:space="preserve"> （二）經費不足時簽請學</w:t>
      </w:r>
      <w:proofErr w:type="gramStart"/>
      <w:r w:rsidRPr="00E0686C">
        <w:rPr>
          <w:rFonts w:ascii="標楷體" w:eastAsia="標楷體" w:hAnsi="標楷體" w:hint="eastAsia"/>
          <w:szCs w:val="24"/>
        </w:rPr>
        <w:t>務</w:t>
      </w:r>
      <w:proofErr w:type="gramEnd"/>
      <w:r w:rsidRPr="00E0686C">
        <w:rPr>
          <w:rFonts w:ascii="標楷體" w:eastAsia="標楷體" w:hAnsi="標楷體" w:hint="eastAsia"/>
          <w:szCs w:val="24"/>
        </w:rPr>
        <w:t>處社團相關活動補助。</w:t>
      </w:r>
      <w:r w:rsidRPr="00E0686C">
        <w:rPr>
          <w:rFonts w:ascii="標楷體" w:eastAsia="標楷體" w:hAnsi="標楷體"/>
          <w:szCs w:val="24"/>
        </w:rPr>
        <w:cr/>
      </w:r>
      <w:r w:rsidR="002D5F6D">
        <w:rPr>
          <w:rFonts w:ascii="標楷體" w:eastAsia="標楷體" w:hAnsi="標楷體" w:hint="eastAsia"/>
          <w:szCs w:val="24"/>
        </w:rPr>
        <w:t>捌</w:t>
      </w:r>
      <w:r w:rsidR="001C5D9A" w:rsidRPr="00E0686C">
        <w:rPr>
          <w:rFonts w:ascii="標楷體" w:eastAsia="標楷體" w:hAnsi="標楷體"/>
          <w:szCs w:val="24"/>
        </w:rPr>
        <w:t>、本計畫如有未盡事宜，另行補充或修訂之</w:t>
      </w:r>
      <w:r w:rsidR="001C5D9A" w:rsidRPr="00E0686C">
        <w:rPr>
          <w:rFonts w:ascii="標楷體" w:eastAsia="標楷體" w:hAnsi="標楷體" w:hint="eastAsia"/>
          <w:szCs w:val="24"/>
        </w:rPr>
        <w:t>。</w:t>
      </w:r>
    </w:p>
    <w:p w14:paraId="02978BAA" w14:textId="0AD59BFA" w:rsidR="00D03B98" w:rsidRDefault="00D03B98" w:rsidP="002D5F6D">
      <w:pPr>
        <w:jc w:val="both"/>
        <w:rPr>
          <w:rFonts w:ascii="標楷體" w:eastAsia="標楷體" w:hAnsi="標楷體"/>
          <w:szCs w:val="24"/>
        </w:rPr>
      </w:pPr>
    </w:p>
    <w:p w14:paraId="23949242" w14:textId="728BF01A" w:rsidR="00D03B98" w:rsidRDefault="00D03B98" w:rsidP="00D03B98">
      <w:pPr>
        <w:jc w:val="both"/>
        <w:rPr>
          <w:rFonts w:ascii="標楷體" w:eastAsia="標楷體" w:hAnsi="標楷體"/>
          <w:szCs w:val="24"/>
        </w:rPr>
      </w:pPr>
      <w:r>
        <w:rPr>
          <w:rFonts w:ascii="標楷體" w:eastAsia="標楷體" w:hAnsi="標楷體" w:hint="eastAsia"/>
          <w:szCs w:val="24"/>
        </w:rPr>
        <w:t>附件一：防制學生藥物濫用工作要項－春暉輔導</w:t>
      </w:r>
    </w:p>
    <w:tbl>
      <w:tblPr>
        <w:tblStyle w:val="a7"/>
        <w:tblW w:w="9776" w:type="dxa"/>
        <w:tblLook w:val="04A0" w:firstRow="1" w:lastRow="0" w:firstColumn="1" w:lastColumn="0" w:noHBand="0" w:noVBand="1"/>
      </w:tblPr>
      <w:tblGrid>
        <w:gridCol w:w="1271"/>
        <w:gridCol w:w="5812"/>
        <w:gridCol w:w="1134"/>
        <w:gridCol w:w="1559"/>
      </w:tblGrid>
      <w:tr w:rsidR="00D03B98" w14:paraId="75F8847C" w14:textId="77777777" w:rsidTr="00922C30">
        <w:trPr>
          <w:trHeight w:val="336"/>
        </w:trPr>
        <w:tc>
          <w:tcPr>
            <w:tcW w:w="1271" w:type="dxa"/>
            <w:vMerge w:val="restart"/>
          </w:tcPr>
          <w:p w14:paraId="15BBA20E" w14:textId="77777777" w:rsidR="00D03B98" w:rsidRDefault="00D03B98" w:rsidP="001E26DB">
            <w:pPr>
              <w:spacing w:line="480" w:lineRule="auto"/>
              <w:jc w:val="center"/>
              <w:rPr>
                <w:rFonts w:ascii="標楷體" w:eastAsia="標楷體" w:hAnsi="標楷體"/>
                <w:szCs w:val="24"/>
              </w:rPr>
            </w:pPr>
            <w:r>
              <w:rPr>
                <w:rFonts w:ascii="標楷體" w:eastAsia="標楷體" w:hAnsi="標楷體" w:hint="eastAsia"/>
                <w:szCs w:val="24"/>
              </w:rPr>
              <w:t>策略</w:t>
            </w:r>
          </w:p>
        </w:tc>
        <w:tc>
          <w:tcPr>
            <w:tcW w:w="5812" w:type="dxa"/>
            <w:vMerge w:val="restart"/>
          </w:tcPr>
          <w:p w14:paraId="5A44AFC7" w14:textId="77777777" w:rsidR="00D03B98" w:rsidRDefault="00D03B98" w:rsidP="001E26DB">
            <w:pPr>
              <w:spacing w:line="480" w:lineRule="auto"/>
              <w:jc w:val="center"/>
              <w:rPr>
                <w:rFonts w:ascii="標楷體" w:eastAsia="標楷體" w:hAnsi="標楷體"/>
                <w:szCs w:val="24"/>
              </w:rPr>
            </w:pPr>
            <w:r>
              <w:rPr>
                <w:rFonts w:ascii="標楷體" w:eastAsia="標楷體" w:hAnsi="標楷體" w:hint="eastAsia"/>
                <w:szCs w:val="24"/>
              </w:rPr>
              <w:t>工作要項</w:t>
            </w:r>
          </w:p>
        </w:tc>
        <w:tc>
          <w:tcPr>
            <w:tcW w:w="2693" w:type="dxa"/>
            <w:gridSpan w:val="2"/>
          </w:tcPr>
          <w:p w14:paraId="18184414" w14:textId="77777777" w:rsidR="00D03B98" w:rsidRDefault="00D03B98" w:rsidP="001E26DB">
            <w:pPr>
              <w:jc w:val="center"/>
              <w:rPr>
                <w:rFonts w:ascii="標楷體" w:eastAsia="標楷體" w:hAnsi="標楷體"/>
                <w:szCs w:val="24"/>
              </w:rPr>
            </w:pPr>
            <w:r>
              <w:rPr>
                <w:rFonts w:ascii="標楷體" w:eastAsia="標楷體" w:hAnsi="標楷體" w:hint="eastAsia"/>
                <w:szCs w:val="24"/>
              </w:rPr>
              <w:t>執行單位</w:t>
            </w:r>
          </w:p>
        </w:tc>
      </w:tr>
      <w:tr w:rsidR="00D03B98" w14:paraId="5CCCACF6" w14:textId="77777777" w:rsidTr="00922C30">
        <w:trPr>
          <w:trHeight w:val="398"/>
        </w:trPr>
        <w:tc>
          <w:tcPr>
            <w:tcW w:w="1271" w:type="dxa"/>
            <w:vMerge/>
          </w:tcPr>
          <w:p w14:paraId="59FF855A" w14:textId="77777777" w:rsidR="00D03B98" w:rsidRDefault="00D03B98" w:rsidP="001E26DB">
            <w:pPr>
              <w:jc w:val="center"/>
              <w:rPr>
                <w:rFonts w:ascii="標楷體" w:eastAsia="標楷體" w:hAnsi="標楷體"/>
                <w:szCs w:val="24"/>
              </w:rPr>
            </w:pPr>
          </w:p>
        </w:tc>
        <w:tc>
          <w:tcPr>
            <w:tcW w:w="5812" w:type="dxa"/>
            <w:vMerge/>
          </w:tcPr>
          <w:p w14:paraId="3AABB4B9" w14:textId="77777777" w:rsidR="00D03B98" w:rsidRDefault="00D03B98" w:rsidP="001E26DB">
            <w:pPr>
              <w:jc w:val="center"/>
              <w:rPr>
                <w:rFonts w:ascii="標楷體" w:eastAsia="標楷體" w:hAnsi="標楷體"/>
                <w:szCs w:val="24"/>
              </w:rPr>
            </w:pPr>
          </w:p>
        </w:tc>
        <w:tc>
          <w:tcPr>
            <w:tcW w:w="1134" w:type="dxa"/>
          </w:tcPr>
          <w:p w14:paraId="6840EDAE" w14:textId="77777777" w:rsidR="00D03B98" w:rsidRDefault="00D03B98" w:rsidP="001E26DB">
            <w:pPr>
              <w:jc w:val="center"/>
              <w:rPr>
                <w:rFonts w:ascii="標楷體" w:eastAsia="標楷體" w:hAnsi="標楷體"/>
                <w:szCs w:val="24"/>
              </w:rPr>
            </w:pPr>
            <w:r>
              <w:rPr>
                <w:rFonts w:ascii="標楷體" w:eastAsia="標楷體" w:hAnsi="標楷體" w:hint="eastAsia"/>
                <w:szCs w:val="24"/>
              </w:rPr>
              <w:t>主辦單位</w:t>
            </w:r>
          </w:p>
        </w:tc>
        <w:tc>
          <w:tcPr>
            <w:tcW w:w="1559" w:type="dxa"/>
          </w:tcPr>
          <w:p w14:paraId="1DEB0933" w14:textId="77777777" w:rsidR="00D03B98" w:rsidRDefault="00D03B98" w:rsidP="001E26DB">
            <w:pPr>
              <w:jc w:val="center"/>
              <w:rPr>
                <w:rFonts w:ascii="標楷體" w:eastAsia="標楷體" w:hAnsi="標楷體"/>
                <w:szCs w:val="24"/>
              </w:rPr>
            </w:pPr>
            <w:r>
              <w:rPr>
                <w:rFonts w:ascii="標楷體" w:eastAsia="標楷體" w:hAnsi="標楷體" w:hint="eastAsia"/>
                <w:szCs w:val="24"/>
              </w:rPr>
              <w:t>協辦單位</w:t>
            </w:r>
          </w:p>
        </w:tc>
      </w:tr>
      <w:tr w:rsidR="00D03B98" w14:paraId="0D3807A2" w14:textId="77777777" w:rsidTr="00922C30">
        <w:tc>
          <w:tcPr>
            <w:tcW w:w="1271" w:type="dxa"/>
            <w:vMerge w:val="restart"/>
          </w:tcPr>
          <w:p w14:paraId="3314457D" w14:textId="77777777" w:rsidR="00D03B98" w:rsidRDefault="00D03B98" w:rsidP="001E26DB">
            <w:pPr>
              <w:jc w:val="center"/>
              <w:rPr>
                <w:rFonts w:ascii="標楷體" w:eastAsia="標楷體" w:hAnsi="標楷體"/>
                <w:szCs w:val="24"/>
              </w:rPr>
            </w:pPr>
          </w:p>
          <w:p w14:paraId="2BBAAA5F" w14:textId="77777777" w:rsidR="00D03B98" w:rsidRDefault="00D03B98" w:rsidP="001E26DB">
            <w:pPr>
              <w:jc w:val="center"/>
              <w:rPr>
                <w:rFonts w:ascii="標楷體" w:eastAsia="標楷體" w:hAnsi="標楷體"/>
                <w:szCs w:val="24"/>
              </w:rPr>
            </w:pPr>
          </w:p>
          <w:p w14:paraId="3326CFCF" w14:textId="77777777" w:rsidR="00D03B98" w:rsidRDefault="00D03B98" w:rsidP="001E26DB">
            <w:pPr>
              <w:jc w:val="center"/>
              <w:rPr>
                <w:rFonts w:ascii="標楷體" w:eastAsia="標楷體" w:hAnsi="標楷體"/>
                <w:szCs w:val="24"/>
              </w:rPr>
            </w:pPr>
            <w:r>
              <w:rPr>
                <w:rFonts w:ascii="標楷體" w:eastAsia="標楷體" w:hAnsi="標楷體" w:hint="eastAsia"/>
                <w:szCs w:val="24"/>
              </w:rPr>
              <w:t>完善輔導</w:t>
            </w:r>
          </w:p>
          <w:p w14:paraId="72FF151C" w14:textId="77777777" w:rsidR="00D03B98" w:rsidRDefault="00D03B98" w:rsidP="001E26DB">
            <w:pPr>
              <w:jc w:val="center"/>
              <w:rPr>
                <w:rFonts w:ascii="標楷體" w:eastAsia="標楷體" w:hAnsi="標楷體"/>
                <w:szCs w:val="24"/>
              </w:rPr>
            </w:pPr>
            <w:r>
              <w:rPr>
                <w:rFonts w:ascii="標楷體" w:eastAsia="標楷體" w:hAnsi="標楷體" w:hint="eastAsia"/>
                <w:szCs w:val="24"/>
              </w:rPr>
              <w:t>諮商網路</w:t>
            </w:r>
          </w:p>
        </w:tc>
        <w:tc>
          <w:tcPr>
            <w:tcW w:w="5812" w:type="dxa"/>
          </w:tcPr>
          <w:p w14:paraId="3ED9B601" w14:textId="77777777" w:rsidR="00D03B98" w:rsidRDefault="00D03B98" w:rsidP="00922C30">
            <w:pPr>
              <w:rPr>
                <w:rFonts w:ascii="標楷體" w:eastAsia="標楷體" w:hAnsi="標楷體"/>
                <w:szCs w:val="24"/>
              </w:rPr>
            </w:pPr>
            <w:r>
              <w:rPr>
                <w:rFonts w:ascii="標楷體" w:eastAsia="標楷體" w:hAnsi="標楷體" w:hint="eastAsia"/>
                <w:szCs w:val="24"/>
              </w:rPr>
              <w:t>1.學校成立春暉小組對個案進行輔導</w:t>
            </w:r>
          </w:p>
        </w:tc>
        <w:tc>
          <w:tcPr>
            <w:tcW w:w="1134" w:type="dxa"/>
          </w:tcPr>
          <w:p w14:paraId="41280E51" w14:textId="77777777" w:rsidR="00D03B98" w:rsidRDefault="00D03B98" w:rsidP="001E26DB">
            <w:pPr>
              <w:jc w:val="center"/>
              <w:rPr>
                <w:rFonts w:ascii="標楷體" w:eastAsia="標楷體" w:hAnsi="標楷體"/>
                <w:szCs w:val="24"/>
              </w:rPr>
            </w:pPr>
            <w:r>
              <w:rPr>
                <w:rFonts w:ascii="標楷體" w:eastAsia="標楷體" w:hAnsi="標楷體" w:hint="eastAsia"/>
                <w:szCs w:val="24"/>
              </w:rPr>
              <w:t>生輔組</w:t>
            </w:r>
          </w:p>
        </w:tc>
        <w:tc>
          <w:tcPr>
            <w:tcW w:w="1559" w:type="dxa"/>
          </w:tcPr>
          <w:p w14:paraId="38BA1DFB" w14:textId="77777777" w:rsidR="00D03B98" w:rsidRDefault="00D03B98" w:rsidP="001E26DB">
            <w:pPr>
              <w:jc w:val="center"/>
              <w:rPr>
                <w:rFonts w:ascii="標楷體" w:eastAsia="標楷體" w:hAnsi="標楷體"/>
                <w:szCs w:val="24"/>
              </w:rPr>
            </w:pPr>
            <w:proofErr w:type="gramStart"/>
            <w:r>
              <w:rPr>
                <w:rFonts w:ascii="標楷體" w:eastAsia="標楷體" w:hAnsi="標楷體" w:hint="eastAsia"/>
                <w:szCs w:val="24"/>
              </w:rPr>
              <w:t>諮</w:t>
            </w:r>
            <w:proofErr w:type="gramEnd"/>
            <w:r>
              <w:rPr>
                <w:rFonts w:ascii="標楷體" w:eastAsia="標楷體" w:hAnsi="標楷體" w:hint="eastAsia"/>
                <w:szCs w:val="24"/>
              </w:rPr>
              <w:t>就組</w:t>
            </w:r>
          </w:p>
          <w:p w14:paraId="571CF6E1" w14:textId="77777777" w:rsidR="00D03B98" w:rsidRDefault="00D03B98" w:rsidP="001E26DB">
            <w:pPr>
              <w:jc w:val="center"/>
              <w:rPr>
                <w:rFonts w:ascii="標楷體" w:eastAsia="標楷體" w:hAnsi="標楷體"/>
                <w:szCs w:val="24"/>
              </w:rPr>
            </w:pPr>
            <w:r>
              <w:rPr>
                <w:rFonts w:ascii="標楷體" w:eastAsia="標楷體" w:hAnsi="標楷體" w:hint="eastAsia"/>
                <w:szCs w:val="24"/>
              </w:rPr>
              <w:t>各系所/導師</w:t>
            </w:r>
          </w:p>
        </w:tc>
      </w:tr>
      <w:tr w:rsidR="00D03B98" w14:paraId="60EA35DB" w14:textId="77777777" w:rsidTr="00922C30">
        <w:tc>
          <w:tcPr>
            <w:tcW w:w="1271" w:type="dxa"/>
            <w:vMerge/>
          </w:tcPr>
          <w:p w14:paraId="398988ED" w14:textId="77777777" w:rsidR="00D03B98" w:rsidRDefault="00D03B98" w:rsidP="001E26DB">
            <w:pPr>
              <w:jc w:val="center"/>
              <w:rPr>
                <w:rFonts w:ascii="標楷體" w:eastAsia="標楷體" w:hAnsi="標楷體"/>
                <w:szCs w:val="24"/>
              </w:rPr>
            </w:pPr>
          </w:p>
        </w:tc>
        <w:tc>
          <w:tcPr>
            <w:tcW w:w="5812" w:type="dxa"/>
          </w:tcPr>
          <w:p w14:paraId="6C56B2FA" w14:textId="77777777" w:rsidR="00D03B98" w:rsidRDefault="00D03B98" w:rsidP="00922C30">
            <w:pPr>
              <w:rPr>
                <w:rFonts w:ascii="標楷體" w:eastAsia="標楷體" w:hAnsi="標楷體"/>
                <w:szCs w:val="24"/>
              </w:rPr>
            </w:pPr>
            <w:r>
              <w:rPr>
                <w:rFonts w:ascii="標楷體" w:eastAsia="標楷體" w:hAnsi="標楷體" w:hint="eastAsia"/>
                <w:szCs w:val="24"/>
              </w:rPr>
              <w:t>2.強化防制學生藥物濫用諮詢服務團，提供高關懷學生以及藥物濫用個案輔導與服務資源</w:t>
            </w:r>
          </w:p>
        </w:tc>
        <w:tc>
          <w:tcPr>
            <w:tcW w:w="1134" w:type="dxa"/>
          </w:tcPr>
          <w:p w14:paraId="551D1A94" w14:textId="77777777" w:rsidR="00D03B98" w:rsidRDefault="00D03B98" w:rsidP="001E26DB">
            <w:pPr>
              <w:jc w:val="center"/>
              <w:rPr>
                <w:rFonts w:ascii="標楷體" w:eastAsia="標楷體" w:hAnsi="標楷體"/>
                <w:szCs w:val="24"/>
              </w:rPr>
            </w:pPr>
            <w:r>
              <w:rPr>
                <w:rFonts w:ascii="標楷體" w:eastAsia="標楷體" w:hAnsi="標楷體" w:hint="eastAsia"/>
                <w:szCs w:val="24"/>
              </w:rPr>
              <w:t>生輔組</w:t>
            </w:r>
          </w:p>
        </w:tc>
        <w:tc>
          <w:tcPr>
            <w:tcW w:w="1559" w:type="dxa"/>
          </w:tcPr>
          <w:p w14:paraId="5891800C" w14:textId="77777777" w:rsidR="00D03B98" w:rsidRDefault="00D03B98" w:rsidP="001E26DB">
            <w:pPr>
              <w:jc w:val="center"/>
              <w:rPr>
                <w:rFonts w:ascii="標楷體" w:eastAsia="標楷體" w:hAnsi="標楷體"/>
                <w:szCs w:val="24"/>
              </w:rPr>
            </w:pPr>
            <w:proofErr w:type="gramStart"/>
            <w:r>
              <w:rPr>
                <w:rFonts w:ascii="標楷體" w:eastAsia="標楷體" w:hAnsi="標楷體" w:hint="eastAsia"/>
                <w:szCs w:val="24"/>
              </w:rPr>
              <w:t>諮</w:t>
            </w:r>
            <w:proofErr w:type="gramEnd"/>
            <w:r>
              <w:rPr>
                <w:rFonts w:ascii="標楷體" w:eastAsia="標楷體" w:hAnsi="標楷體" w:hint="eastAsia"/>
                <w:szCs w:val="24"/>
              </w:rPr>
              <w:t>就組</w:t>
            </w:r>
          </w:p>
        </w:tc>
      </w:tr>
      <w:tr w:rsidR="00D03B98" w14:paraId="0F5565AB" w14:textId="77777777" w:rsidTr="00922C30">
        <w:tc>
          <w:tcPr>
            <w:tcW w:w="1271" w:type="dxa"/>
            <w:vMerge/>
          </w:tcPr>
          <w:p w14:paraId="1421092C" w14:textId="77777777" w:rsidR="00D03B98" w:rsidRDefault="00D03B98" w:rsidP="001E26DB">
            <w:pPr>
              <w:jc w:val="center"/>
              <w:rPr>
                <w:rFonts w:ascii="標楷體" w:eastAsia="標楷體" w:hAnsi="標楷體"/>
                <w:szCs w:val="24"/>
              </w:rPr>
            </w:pPr>
          </w:p>
        </w:tc>
        <w:tc>
          <w:tcPr>
            <w:tcW w:w="5812" w:type="dxa"/>
          </w:tcPr>
          <w:p w14:paraId="5269A511" w14:textId="77777777" w:rsidR="00D03B98" w:rsidRDefault="00D03B98" w:rsidP="00922C30">
            <w:pPr>
              <w:rPr>
                <w:rFonts w:ascii="標楷體" w:eastAsia="標楷體" w:hAnsi="標楷體"/>
                <w:szCs w:val="24"/>
              </w:rPr>
            </w:pPr>
            <w:r>
              <w:rPr>
                <w:rFonts w:ascii="標楷體" w:eastAsia="標楷體" w:hAnsi="標楷體" w:hint="eastAsia"/>
                <w:szCs w:val="24"/>
              </w:rPr>
              <w:t>3.結合</w:t>
            </w:r>
            <w:proofErr w:type="gramStart"/>
            <w:r>
              <w:rPr>
                <w:rFonts w:ascii="標楷體" w:eastAsia="標楷體" w:hAnsi="標楷體" w:hint="eastAsia"/>
                <w:szCs w:val="24"/>
              </w:rPr>
              <w:t>諮</w:t>
            </w:r>
            <w:proofErr w:type="gramEnd"/>
            <w:r>
              <w:rPr>
                <w:rFonts w:ascii="標楷體" w:eastAsia="標楷體" w:hAnsi="標楷體" w:hint="eastAsia"/>
                <w:szCs w:val="24"/>
              </w:rPr>
              <w:t>就組建立學生藥物濫用輔導諮商網絡，提供輔導諮商之服務機制</w:t>
            </w:r>
          </w:p>
        </w:tc>
        <w:tc>
          <w:tcPr>
            <w:tcW w:w="1134" w:type="dxa"/>
          </w:tcPr>
          <w:p w14:paraId="39EE4CFA" w14:textId="77777777" w:rsidR="00D03B98" w:rsidRDefault="00D03B98" w:rsidP="001E26DB">
            <w:pPr>
              <w:jc w:val="center"/>
              <w:rPr>
                <w:rFonts w:ascii="標楷體" w:eastAsia="標楷體" w:hAnsi="標楷體"/>
                <w:szCs w:val="24"/>
              </w:rPr>
            </w:pPr>
            <w:r>
              <w:rPr>
                <w:rFonts w:ascii="標楷體" w:eastAsia="標楷體" w:hAnsi="標楷體" w:hint="eastAsia"/>
                <w:szCs w:val="24"/>
              </w:rPr>
              <w:t>生輔組</w:t>
            </w:r>
          </w:p>
        </w:tc>
        <w:tc>
          <w:tcPr>
            <w:tcW w:w="1559" w:type="dxa"/>
          </w:tcPr>
          <w:p w14:paraId="060BD775" w14:textId="77777777" w:rsidR="00D03B98" w:rsidRDefault="00D03B98" w:rsidP="001E26DB">
            <w:pPr>
              <w:jc w:val="center"/>
              <w:rPr>
                <w:rFonts w:ascii="標楷體" w:eastAsia="標楷體" w:hAnsi="標楷體"/>
                <w:szCs w:val="24"/>
              </w:rPr>
            </w:pPr>
            <w:proofErr w:type="gramStart"/>
            <w:r>
              <w:rPr>
                <w:rFonts w:ascii="標楷體" w:eastAsia="標楷體" w:hAnsi="標楷體" w:hint="eastAsia"/>
                <w:szCs w:val="24"/>
              </w:rPr>
              <w:t>諮</w:t>
            </w:r>
            <w:proofErr w:type="gramEnd"/>
            <w:r>
              <w:rPr>
                <w:rFonts w:ascii="標楷體" w:eastAsia="標楷體" w:hAnsi="標楷體" w:hint="eastAsia"/>
                <w:szCs w:val="24"/>
              </w:rPr>
              <w:t>就組</w:t>
            </w:r>
          </w:p>
        </w:tc>
      </w:tr>
      <w:tr w:rsidR="00D03B98" w14:paraId="721E952E" w14:textId="77777777" w:rsidTr="00922C30">
        <w:tc>
          <w:tcPr>
            <w:tcW w:w="1271" w:type="dxa"/>
            <w:vMerge w:val="restart"/>
          </w:tcPr>
          <w:p w14:paraId="5A2A1382" w14:textId="77777777" w:rsidR="00D03B98" w:rsidRDefault="00D03B98" w:rsidP="001E26DB">
            <w:pPr>
              <w:jc w:val="center"/>
              <w:rPr>
                <w:rFonts w:ascii="標楷體" w:eastAsia="標楷體" w:hAnsi="標楷體"/>
                <w:szCs w:val="24"/>
              </w:rPr>
            </w:pPr>
            <w:r>
              <w:rPr>
                <w:rFonts w:ascii="標楷體" w:eastAsia="標楷體" w:hAnsi="標楷體" w:hint="eastAsia"/>
                <w:szCs w:val="24"/>
              </w:rPr>
              <w:t>強化轉</w:t>
            </w:r>
            <w:proofErr w:type="gramStart"/>
            <w:r>
              <w:rPr>
                <w:rFonts w:ascii="標楷體" w:eastAsia="標楷體" w:hAnsi="標楷體" w:hint="eastAsia"/>
                <w:szCs w:val="24"/>
              </w:rPr>
              <w:t>介</w:t>
            </w:r>
            <w:proofErr w:type="gramEnd"/>
          </w:p>
          <w:p w14:paraId="1B3B3985" w14:textId="77777777" w:rsidR="00D03B98" w:rsidRDefault="00D03B98" w:rsidP="001E26DB">
            <w:pPr>
              <w:jc w:val="center"/>
              <w:rPr>
                <w:rFonts w:ascii="標楷體" w:eastAsia="標楷體" w:hAnsi="標楷體"/>
                <w:szCs w:val="24"/>
              </w:rPr>
            </w:pPr>
            <w:r>
              <w:rPr>
                <w:rFonts w:ascii="標楷體" w:eastAsia="標楷體" w:hAnsi="標楷體" w:hint="eastAsia"/>
                <w:szCs w:val="24"/>
              </w:rPr>
              <w:t>追蹤機制</w:t>
            </w:r>
          </w:p>
        </w:tc>
        <w:tc>
          <w:tcPr>
            <w:tcW w:w="5812" w:type="dxa"/>
          </w:tcPr>
          <w:p w14:paraId="4A1A6E3F" w14:textId="77777777" w:rsidR="00D03B98" w:rsidRDefault="00D03B98" w:rsidP="00922C30">
            <w:pPr>
              <w:rPr>
                <w:rFonts w:ascii="標楷體" w:eastAsia="標楷體" w:hAnsi="標楷體"/>
                <w:szCs w:val="24"/>
              </w:rPr>
            </w:pPr>
            <w:r>
              <w:rPr>
                <w:rFonts w:ascii="標楷體" w:eastAsia="標楷體" w:hAnsi="標楷體" w:hint="eastAsia"/>
                <w:szCs w:val="24"/>
              </w:rPr>
              <w:t>1.落實藥物濫用個案輔導追蹤系統特定人員名冊建立、追蹤、輔導、轉銜通報</w:t>
            </w:r>
          </w:p>
        </w:tc>
        <w:tc>
          <w:tcPr>
            <w:tcW w:w="1134" w:type="dxa"/>
          </w:tcPr>
          <w:p w14:paraId="730432F0" w14:textId="77777777" w:rsidR="00D03B98" w:rsidRDefault="00D03B98" w:rsidP="001E26DB">
            <w:pPr>
              <w:jc w:val="center"/>
              <w:rPr>
                <w:rFonts w:ascii="標楷體" w:eastAsia="標楷體" w:hAnsi="標楷體"/>
                <w:szCs w:val="24"/>
              </w:rPr>
            </w:pPr>
            <w:r>
              <w:rPr>
                <w:rFonts w:ascii="標楷體" w:eastAsia="標楷體" w:hAnsi="標楷體" w:hint="eastAsia"/>
                <w:szCs w:val="24"/>
              </w:rPr>
              <w:t>生輔組</w:t>
            </w:r>
          </w:p>
        </w:tc>
        <w:tc>
          <w:tcPr>
            <w:tcW w:w="1559" w:type="dxa"/>
          </w:tcPr>
          <w:p w14:paraId="0323090B" w14:textId="77777777" w:rsidR="00D03B98" w:rsidRDefault="00D03B98" w:rsidP="001E26DB">
            <w:pPr>
              <w:jc w:val="center"/>
              <w:rPr>
                <w:rFonts w:ascii="標楷體" w:eastAsia="標楷體" w:hAnsi="標楷體"/>
                <w:szCs w:val="24"/>
              </w:rPr>
            </w:pPr>
            <w:proofErr w:type="gramStart"/>
            <w:r w:rsidRPr="000A295D">
              <w:rPr>
                <w:rFonts w:ascii="標楷體" w:eastAsia="標楷體" w:hAnsi="標楷體" w:hint="eastAsia"/>
                <w:szCs w:val="24"/>
              </w:rPr>
              <w:t>諮</w:t>
            </w:r>
            <w:proofErr w:type="gramEnd"/>
            <w:r w:rsidRPr="000A295D">
              <w:rPr>
                <w:rFonts w:ascii="標楷體" w:eastAsia="標楷體" w:hAnsi="標楷體" w:hint="eastAsia"/>
                <w:szCs w:val="24"/>
              </w:rPr>
              <w:t>就組</w:t>
            </w:r>
          </w:p>
        </w:tc>
      </w:tr>
      <w:tr w:rsidR="00922C30" w14:paraId="559B9D14" w14:textId="77777777" w:rsidTr="00922C30">
        <w:tc>
          <w:tcPr>
            <w:tcW w:w="1271" w:type="dxa"/>
            <w:vMerge/>
          </w:tcPr>
          <w:p w14:paraId="1A4DE9AC" w14:textId="77777777" w:rsidR="00922C30" w:rsidRDefault="00922C30" w:rsidP="00922C30">
            <w:pPr>
              <w:jc w:val="center"/>
              <w:rPr>
                <w:rFonts w:ascii="標楷體" w:eastAsia="標楷體" w:hAnsi="標楷體"/>
                <w:szCs w:val="24"/>
              </w:rPr>
            </w:pPr>
          </w:p>
        </w:tc>
        <w:tc>
          <w:tcPr>
            <w:tcW w:w="5812" w:type="dxa"/>
          </w:tcPr>
          <w:p w14:paraId="3A0A1B84" w14:textId="77777777" w:rsidR="00922C30" w:rsidRDefault="00922C30" w:rsidP="00922C30">
            <w:pPr>
              <w:rPr>
                <w:rFonts w:ascii="標楷體" w:eastAsia="標楷體" w:hAnsi="標楷體"/>
                <w:szCs w:val="24"/>
              </w:rPr>
            </w:pPr>
            <w:r>
              <w:rPr>
                <w:rFonts w:ascii="標楷體" w:eastAsia="標楷體" w:hAnsi="標楷體" w:hint="eastAsia"/>
                <w:szCs w:val="24"/>
              </w:rPr>
              <w:t>2.春暉小組輔導中斷離校或春暉小組成立前已離校之未就學個案，依藥物濫用學生未完成春暉輔導</w:t>
            </w:r>
            <w:proofErr w:type="gramStart"/>
            <w:r>
              <w:rPr>
                <w:rFonts w:ascii="標楷體" w:eastAsia="標楷體" w:hAnsi="標楷體" w:hint="eastAsia"/>
                <w:szCs w:val="24"/>
              </w:rPr>
              <w:t>離校者後續</w:t>
            </w:r>
            <w:proofErr w:type="gramEnd"/>
            <w:r>
              <w:rPr>
                <w:rFonts w:ascii="標楷體" w:eastAsia="標楷體" w:hAnsi="標楷體" w:hint="eastAsia"/>
                <w:szCs w:val="24"/>
              </w:rPr>
              <w:t>輔導流程進行轉</w:t>
            </w:r>
            <w:proofErr w:type="gramStart"/>
            <w:r>
              <w:rPr>
                <w:rFonts w:ascii="標楷體" w:eastAsia="標楷體" w:hAnsi="標楷體" w:hint="eastAsia"/>
                <w:szCs w:val="24"/>
              </w:rPr>
              <w:t>介</w:t>
            </w:r>
            <w:proofErr w:type="gramEnd"/>
          </w:p>
        </w:tc>
        <w:tc>
          <w:tcPr>
            <w:tcW w:w="1134" w:type="dxa"/>
          </w:tcPr>
          <w:p w14:paraId="30CE5AFD" w14:textId="0B2CCF8D" w:rsidR="00922C30" w:rsidRDefault="00922C30" w:rsidP="00922C30">
            <w:pPr>
              <w:jc w:val="center"/>
              <w:rPr>
                <w:rFonts w:ascii="標楷體" w:eastAsia="標楷體" w:hAnsi="標楷體"/>
                <w:szCs w:val="24"/>
              </w:rPr>
            </w:pPr>
            <w:r>
              <w:rPr>
                <w:rFonts w:ascii="標楷體" w:eastAsia="標楷體" w:hAnsi="標楷體" w:hint="eastAsia"/>
                <w:szCs w:val="24"/>
              </w:rPr>
              <w:t>生輔組</w:t>
            </w:r>
          </w:p>
        </w:tc>
        <w:tc>
          <w:tcPr>
            <w:tcW w:w="1559" w:type="dxa"/>
          </w:tcPr>
          <w:p w14:paraId="3AFDE9C6" w14:textId="77777777" w:rsidR="00BA1C41" w:rsidRDefault="00BA1C41" w:rsidP="00BA1C41">
            <w:pPr>
              <w:jc w:val="center"/>
              <w:rPr>
                <w:rFonts w:ascii="標楷體" w:eastAsia="標楷體" w:hAnsi="標楷體"/>
                <w:szCs w:val="24"/>
              </w:rPr>
            </w:pPr>
            <w:proofErr w:type="gramStart"/>
            <w:r>
              <w:rPr>
                <w:rFonts w:ascii="標楷體" w:eastAsia="標楷體" w:hAnsi="標楷體" w:hint="eastAsia"/>
                <w:szCs w:val="24"/>
              </w:rPr>
              <w:t>諮</w:t>
            </w:r>
            <w:proofErr w:type="gramEnd"/>
            <w:r>
              <w:rPr>
                <w:rFonts w:ascii="標楷體" w:eastAsia="標楷體" w:hAnsi="標楷體" w:hint="eastAsia"/>
                <w:szCs w:val="24"/>
              </w:rPr>
              <w:t>就組</w:t>
            </w:r>
          </w:p>
          <w:p w14:paraId="7785730C" w14:textId="39FE1C02" w:rsidR="00922C30" w:rsidRDefault="00BA1C41" w:rsidP="00BA1C41">
            <w:pPr>
              <w:jc w:val="center"/>
              <w:rPr>
                <w:rFonts w:ascii="標楷體" w:eastAsia="標楷體" w:hAnsi="標楷體"/>
                <w:szCs w:val="24"/>
              </w:rPr>
            </w:pPr>
            <w:r>
              <w:rPr>
                <w:rFonts w:ascii="標楷體" w:eastAsia="標楷體" w:hAnsi="標楷體" w:hint="eastAsia"/>
                <w:szCs w:val="24"/>
              </w:rPr>
              <w:t>各系所/導師</w:t>
            </w:r>
          </w:p>
        </w:tc>
      </w:tr>
      <w:tr w:rsidR="00922C30" w14:paraId="329E312D" w14:textId="77777777" w:rsidTr="00922C30">
        <w:tc>
          <w:tcPr>
            <w:tcW w:w="1271" w:type="dxa"/>
            <w:vMerge/>
          </w:tcPr>
          <w:p w14:paraId="4DE5DCB6" w14:textId="77777777" w:rsidR="00922C30" w:rsidRDefault="00922C30" w:rsidP="00922C30">
            <w:pPr>
              <w:jc w:val="center"/>
              <w:rPr>
                <w:rFonts w:ascii="標楷體" w:eastAsia="標楷體" w:hAnsi="標楷體"/>
                <w:szCs w:val="24"/>
              </w:rPr>
            </w:pPr>
          </w:p>
        </w:tc>
        <w:tc>
          <w:tcPr>
            <w:tcW w:w="5812" w:type="dxa"/>
          </w:tcPr>
          <w:p w14:paraId="065100CC" w14:textId="77777777" w:rsidR="00922C30" w:rsidRDefault="00922C30" w:rsidP="00922C30">
            <w:pPr>
              <w:rPr>
                <w:rFonts w:ascii="標楷體" w:eastAsia="標楷體" w:hAnsi="標楷體"/>
                <w:szCs w:val="24"/>
              </w:rPr>
            </w:pPr>
            <w:r>
              <w:rPr>
                <w:rFonts w:ascii="標楷體" w:eastAsia="標楷體" w:hAnsi="標楷體" w:hint="eastAsia"/>
                <w:szCs w:val="24"/>
              </w:rPr>
              <w:t>3.輔導期間轉學或畢業且繼續升學個案，依學生轉銜輔導及服務辦法，由學校輔導專業評估，仍須持續接續輔導者，透過學生轉銜輔導及服務機制，</w:t>
            </w:r>
          </w:p>
        </w:tc>
        <w:tc>
          <w:tcPr>
            <w:tcW w:w="1134" w:type="dxa"/>
          </w:tcPr>
          <w:p w14:paraId="6C983AF1" w14:textId="51231CE7" w:rsidR="00922C30" w:rsidRDefault="00922C30" w:rsidP="00922C30">
            <w:pPr>
              <w:jc w:val="center"/>
              <w:rPr>
                <w:rFonts w:ascii="標楷體" w:eastAsia="標楷體" w:hAnsi="標楷體"/>
                <w:szCs w:val="24"/>
              </w:rPr>
            </w:pPr>
            <w:r>
              <w:rPr>
                <w:rFonts w:ascii="標楷體" w:eastAsia="標楷體" w:hAnsi="標楷體" w:hint="eastAsia"/>
                <w:szCs w:val="24"/>
              </w:rPr>
              <w:t>生輔組</w:t>
            </w:r>
          </w:p>
        </w:tc>
        <w:tc>
          <w:tcPr>
            <w:tcW w:w="1559" w:type="dxa"/>
          </w:tcPr>
          <w:p w14:paraId="648552B7" w14:textId="77777777" w:rsidR="00BA1C41" w:rsidRDefault="00BA1C41" w:rsidP="00BA1C41">
            <w:pPr>
              <w:jc w:val="center"/>
              <w:rPr>
                <w:rFonts w:ascii="標楷體" w:eastAsia="標楷體" w:hAnsi="標楷體"/>
                <w:szCs w:val="24"/>
              </w:rPr>
            </w:pPr>
            <w:proofErr w:type="gramStart"/>
            <w:r>
              <w:rPr>
                <w:rFonts w:ascii="標楷體" w:eastAsia="標楷體" w:hAnsi="標楷體" w:hint="eastAsia"/>
                <w:szCs w:val="24"/>
              </w:rPr>
              <w:t>諮</w:t>
            </w:r>
            <w:proofErr w:type="gramEnd"/>
            <w:r>
              <w:rPr>
                <w:rFonts w:ascii="標楷體" w:eastAsia="標楷體" w:hAnsi="標楷體" w:hint="eastAsia"/>
                <w:szCs w:val="24"/>
              </w:rPr>
              <w:t>就組</w:t>
            </w:r>
          </w:p>
          <w:p w14:paraId="271A2F88" w14:textId="69C31616" w:rsidR="00922C30" w:rsidRDefault="00BA1C41" w:rsidP="00BA1C41">
            <w:pPr>
              <w:jc w:val="center"/>
              <w:rPr>
                <w:rFonts w:ascii="標楷體" w:eastAsia="標楷體" w:hAnsi="標楷體"/>
                <w:szCs w:val="24"/>
              </w:rPr>
            </w:pPr>
            <w:r>
              <w:rPr>
                <w:rFonts w:ascii="標楷體" w:eastAsia="標楷體" w:hAnsi="標楷體" w:hint="eastAsia"/>
                <w:szCs w:val="24"/>
              </w:rPr>
              <w:t>各系所/導師</w:t>
            </w:r>
          </w:p>
        </w:tc>
      </w:tr>
      <w:tr w:rsidR="00922C30" w14:paraId="5C7E8B77" w14:textId="77777777" w:rsidTr="00922C30">
        <w:tc>
          <w:tcPr>
            <w:tcW w:w="1271" w:type="dxa"/>
            <w:vMerge/>
          </w:tcPr>
          <w:p w14:paraId="79D14ABC" w14:textId="77777777" w:rsidR="00922C30" w:rsidRDefault="00922C30" w:rsidP="00922C30">
            <w:pPr>
              <w:jc w:val="center"/>
              <w:rPr>
                <w:rFonts w:ascii="標楷體" w:eastAsia="標楷體" w:hAnsi="標楷體"/>
                <w:szCs w:val="24"/>
              </w:rPr>
            </w:pPr>
          </w:p>
        </w:tc>
        <w:tc>
          <w:tcPr>
            <w:tcW w:w="5812" w:type="dxa"/>
          </w:tcPr>
          <w:p w14:paraId="6D2D01C2" w14:textId="1EE2E85D" w:rsidR="00922C30" w:rsidRDefault="00922C30" w:rsidP="00922C30">
            <w:pPr>
              <w:rPr>
                <w:rFonts w:ascii="標楷體" w:eastAsia="標楷體" w:hAnsi="標楷體"/>
                <w:szCs w:val="24"/>
              </w:rPr>
            </w:pPr>
            <w:r>
              <w:rPr>
                <w:rFonts w:ascii="標楷體" w:eastAsia="標楷體" w:hAnsi="標楷體" w:hint="eastAsia"/>
                <w:szCs w:val="24"/>
              </w:rPr>
              <w:t>4</w:t>
            </w:r>
            <w:r w:rsidRPr="00922C30">
              <w:rPr>
                <w:rFonts w:ascii="標楷體" w:eastAsia="標楷體" w:hAnsi="標楷體"/>
                <w:szCs w:val="24"/>
              </w:rPr>
              <w:t>.</w:t>
            </w:r>
            <w:r w:rsidRPr="00922C30">
              <w:rPr>
                <w:rFonts w:ascii="標楷體" w:eastAsia="標楷體" w:hAnsi="標楷體" w:hint="eastAsia"/>
                <w:szCs w:val="24"/>
              </w:rPr>
              <w:t>學校應輔導藥物濫用學生，不得以退學、轉學或要求休學等方式對待。</w:t>
            </w:r>
          </w:p>
        </w:tc>
        <w:tc>
          <w:tcPr>
            <w:tcW w:w="1134" w:type="dxa"/>
          </w:tcPr>
          <w:p w14:paraId="72A96C3B" w14:textId="4B18AB1A" w:rsidR="00922C30" w:rsidRDefault="00922C30" w:rsidP="00922C30">
            <w:pPr>
              <w:jc w:val="center"/>
              <w:rPr>
                <w:rFonts w:ascii="標楷體" w:eastAsia="標楷體" w:hAnsi="標楷體"/>
                <w:szCs w:val="24"/>
              </w:rPr>
            </w:pPr>
            <w:r>
              <w:rPr>
                <w:rFonts w:ascii="標楷體" w:eastAsia="標楷體" w:hAnsi="標楷體" w:hint="eastAsia"/>
                <w:szCs w:val="24"/>
              </w:rPr>
              <w:t>生輔組</w:t>
            </w:r>
          </w:p>
        </w:tc>
        <w:tc>
          <w:tcPr>
            <w:tcW w:w="1559" w:type="dxa"/>
          </w:tcPr>
          <w:p w14:paraId="7C334180" w14:textId="77777777" w:rsidR="00BA1C41" w:rsidRDefault="00BA1C41" w:rsidP="00BA1C41">
            <w:pPr>
              <w:jc w:val="center"/>
              <w:rPr>
                <w:rFonts w:ascii="標楷體" w:eastAsia="標楷體" w:hAnsi="標楷體"/>
                <w:szCs w:val="24"/>
              </w:rPr>
            </w:pPr>
            <w:proofErr w:type="gramStart"/>
            <w:r>
              <w:rPr>
                <w:rFonts w:ascii="標楷體" w:eastAsia="標楷體" w:hAnsi="標楷體" w:hint="eastAsia"/>
                <w:szCs w:val="24"/>
              </w:rPr>
              <w:t>諮</w:t>
            </w:r>
            <w:proofErr w:type="gramEnd"/>
            <w:r>
              <w:rPr>
                <w:rFonts w:ascii="標楷體" w:eastAsia="標楷體" w:hAnsi="標楷體" w:hint="eastAsia"/>
                <w:szCs w:val="24"/>
              </w:rPr>
              <w:t>就組</w:t>
            </w:r>
          </w:p>
          <w:p w14:paraId="68A9FDE8" w14:textId="5564C0D6" w:rsidR="00922C30" w:rsidRDefault="00BA1C41" w:rsidP="00BA1C41">
            <w:pPr>
              <w:jc w:val="center"/>
              <w:rPr>
                <w:rFonts w:ascii="標楷體" w:eastAsia="標楷體" w:hAnsi="標楷體"/>
                <w:szCs w:val="24"/>
              </w:rPr>
            </w:pPr>
            <w:r>
              <w:rPr>
                <w:rFonts w:ascii="標楷體" w:eastAsia="標楷體" w:hAnsi="標楷體" w:hint="eastAsia"/>
                <w:szCs w:val="24"/>
              </w:rPr>
              <w:t>各系所/導師</w:t>
            </w:r>
          </w:p>
        </w:tc>
      </w:tr>
      <w:tr w:rsidR="00922C30" w14:paraId="753D632A" w14:textId="77777777" w:rsidTr="00922C30">
        <w:tc>
          <w:tcPr>
            <w:tcW w:w="1271" w:type="dxa"/>
            <w:vMerge/>
          </w:tcPr>
          <w:p w14:paraId="7DB93A6E" w14:textId="77777777" w:rsidR="00922C30" w:rsidRDefault="00922C30" w:rsidP="00922C30">
            <w:pPr>
              <w:jc w:val="center"/>
              <w:rPr>
                <w:rFonts w:ascii="標楷體" w:eastAsia="標楷體" w:hAnsi="標楷體"/>
                <w:szCs w:val="24"/>
              </w:rPr>
            </w:pPr>
          </w:p>
        </w:tc>
        <w:tc>
          <w:tcPr>
            <w:tcW w:w="5812" w:type="dxa"/>
          </w:tcPr>
          <w:p w14:paraId="460384DF" w14:textId="694ECA8C" w:rsidR="00922C30" w:rsidRPr="00922C30" w:rsidRDefault="00922C30" w:rsidP="00922C30">
            <w:pPr>
              <w:rPr>
                <w:rFonts w:ascii="標楷體" w:eastAsia="標楷體" w:hAnsi="標楷體"/>
                <w:szCs w:val="24"/>
              </w:rPr>
            </w:pPr>
            <w:r>
              <w:rPr>
                <w:rFonts w:ascii="標楷體" w:eastAsia="標楷體" w:hAnsi="標楷體" w:hint="eastAsia"/>
                <w:szCs w:val="24"/>
              </w:rPr>
              <w:t>5.</w:t>
            </w:r>
            <w:r w:rsidRPr="00922C30">
              <w:rPr>
                <w:rFonts w:ascii="標楷體" w:eastAsia="標楷體" w:hAnsi="標楷體" w:hint="eastAsia"/>
                <w:szCs w:val="24"/>
              </w:rPr>
              <w:t>輔導無效或較嚴重個案，經春暉輔導小組評估得轉</w:t>
            </w:r>
            <w:proofErr w:type="gramStart"/>
            <w:r w:rsidRPr="00922C30">
              <w:rPr>
                <w:rFonts w:ascii="標楷體" w:eastAsia="標楷體" w:hAnsi="標楷體" w:hint="eastAsia"/>
                <w:szCs w:val="24"/>
              </w:rPr>
              <w:t>介</w:t>
            </w:r>
            <w:proofErr w:type="gramEnd"/>
            <w:r w:rsidRPr="00922C30">
              <w:rPr>
                <w:rFonts w:ascii="標楷體" w:eastAsia="標楷體" w:hAnsi="標楷體" w:hint="eastAsia"/>
                <w:szCs w:val="24"/>
              </w:rPr>
              <w:t>青</w:t>
            </w:r>
            <w:proofErr w:type="gramStart"/>
            <w:r w:rsidRPr="00922C30">
              <w:rPr>
                <w:rFonts w:ascii="標楷體" w:eastAsia="標楷體" w:hAnsi="標楷體" w:hint="eastAsia"/>
                <w:szCs w:val="24"/>
              </w:rPr>
              <w:t>少前藥</w:t>
            </w:r>
            <w:proofErr w:type="gramEnd"/>
            <w:r w:rsidRPr="00922C30">
              <w:rPr>
                <w:rFonts w:ascii="標楷體" w:eastAsia="標楷體" w:hAnsi="標楷體" w:hint="eastAsia"/>
                <w:szCs w:val="24"/>
              </w:rPr>
              <w:t>癮</w:t>
            </w:r>
            <w:proofErr w:type="gramStart"/>
            <w:r w:rsidRPr="00922C30">
              <w:rPr>
                <w:rFonts w:ascii="標楷體" w:eastAsia="標楷體" w:hAnsi="標楷體" w:hint="eastAsia"/>
                <w:szCs w:val="24"/>
              </w:rPr>
              <w:t>戒治或心理</w:t>
            </w:r>
            <w:proofErr w:type="gramEnd"/>
            <w:r w:rsidRPr="00922C30">
              <w:rPr>
                <w:rFonts w:ascii="標楷體" w:eastAsia="標楷體" w:hAnsi="標楷體" w:hint="eastAsia"/>
                <w:szCs w:val="24"/>
              </w:rPr>
              <w:t>諮商機構，進行醫療戒治。</w:t>
            </w:r>
          </w:p>
        </w:tc>
        <w:tc>
          <w:tcPr>
            <w:tcW w:w="1134" w:type="dxa"/>
          </w:tcPr>
          <w:p w14:paraId="100D430B" w14:textId="029D87B7" w:rsidR="00922C30" w:rsidRDefault="00922C30" w:rsidP="00922C30">
            <w:pPr>
              <w:jc w:val="center"/>
              <w:rPr>
                <w:rFonts w:ascii="標楷體" w:eastAsia="標楷體" w:hAnsi="標楷體"/>
                <w:szCs w:val="24"/>
              </w:rPr>
            </w:pPr>
            <w:r>
              <w:rPr>
                <w:rFonts w:ascii="標楷體" w:eastAsia="標楷體" w:hAnsi="標楷體" w:hint="eastAsia"/>
                <w:szCs w:val="24"/>
              </w:rPr>
              <w:t>生輔組</w:t>
            </w:r>
          </w:p>
        </w:tc>
        <w:tc>
          <w:tcPr>
            <w:tcW w:w="1559" w:type="dxa"/>
          </w:tcPr>
          <w:p w14:paraId="1546BCF8" w14:textId="77777777" w:rsidR="00BA1C41" w:rsidRDefault="00BA1C41" w:rsidP="00BA1C41">
            <w:pPr>
              <w:jc w:val="center"/>
              <w:rPr>
                <w:rFonts w:ascii="標楷體" w:eastAsia="標楷體" w:hAnsi="標楷體"/>
                <w:szCs w:val="24"/>
              </w:rPr>
            </w:pPr>
            <w:proofErr w:type="gramStart"/>
            <w:r>
              <w:rPr>
                <w:rFonts w:ascii="標楷體" w:eastAsia="標楷體" w:hAnsi="標楷體" w:hint="eastAsia"/>
                <w:szCs w:val="24"/>
              </w:rPr>
              <w:t>諮</w:t>
            </w:r>
            <w:proofErr w:type="gramEnd"/>
            <w:r>
              <w:rPr>
                <w:rFonts w:ascii="標楷體" w:eastAsia="標楷體" w:hAnsi="標楷體" w:hint="eastAsia"/>
                <w:szCs w:val="24"/>
              </w:rPr>
              <w:t>就組</w:t>
            </w:r>
          </w:p>
          <w:p w14:paraId="67D1C347" w14:textId="55CC26CC" w:rsidR="00922C30" w:rsidRDefault="00BA1C41" w:rsidP="00BA1C41">
            <w:pPr>
              <w:jc w:val="center"/>
              <w:rPr>
                <w:rFonts w:ascii="標楷體" w:eastAsia="標楷體" w:hAnsi="標楷體"/>
                <w:szCs w:val="24"/>
              </w:rPr>
            </w:pPr>
            <w:r>
              <w:rPr>
                <w:rFonts w:ascii="標楷體" w:eastAsia="標楷體" w:hAnsi="標楷體" w:hint="eastAsia"/>
                <w:szCs w:val="24"/>
              </w:rPr>
              <w:t>各系所/導師</w:t>
            </w:r>
          </w:p>
        </w:tc>
      </w:tr>
      <w:tr w:rsidR="00922C30" w14:paraId="76E4FAD4" w14:textId="77777777" w:rsidTr="00922C30">
        <w:tc>
          <w:tcPr>
            <w:tcW w:w="1271" w:type="dxa"/>
            <w:vMerge/>
          </w:tcPr>
          <w:p w14:paraId="4F12436F" w14:textId="77777777" w:rsidR="00922C30" w:rsidRDefault="00922C30" w:rsidP="00922C30">
            <w:pPr>
              <w:jc w:val="center"/>
              <w:rPr>
                <w:rFonts w:ascii="標楷體" w:eastAsia="標楷體" w:hAnsi="標楷體"/>
                <w:szCs w:val="24"/>
              </w:rPr>
            </w:pPr>
          </w:p>
        </w:tc>
        <w:tc>
          <w:tcPr>
            <w:tcW w:w="5812" w:type="dxa"/>
          </w:tcPr>
          <w:p w14:paraId="0AB1D8DD" w14:textId="3116A9DC" w:rsidR="00922C30" w:rsidRDefault="00922C30" w:rsidP="00922C30">
            <w:pPr>
              <w:jc w:val="both"/>
              <w:rPr>
                <w:rFonts w:ascii="標楷體" w:eastAsia="標楷體" w:hAnsi="標楷體"/>
                <w:szCs w:val="24"/>
              </w:rPr>
            </w:pPr>
            <w:r>
              <w:rPr>
                <w:rFonts w:ascii="標楷體" w:eastAsia="標楷體" w:hAnsi="標楷體" w:hint="eastAsia"/>
                <w:szCs w:val="24"/>
              </w:rPr>
              <w:t>6.</w:t>
            </w:r>
            <w:r w:rsidRPr="00922C30">
              <w:rPr>
                <w:rFonts w:ascii="標楷體" w:eastAsia="標楷體" w:hAnsi="標楷體" w:hint="eastAsia"/>
                <w:szCs w:val="24"/>
              </w:rPr>
              <w:t>轉</w:t>
            </w:r>
            <w:proofErr w:type="gramStart"/>
            <w:r w:rsidRPr="00922C30">
              <w:rPr>
                <w:rFonts w:ascii="標楷體" w:eastAsia="標楷體" w:hAnsi="標楷體" w:hint="eastAsia"/>
                <w:szCs w:val="24"/>
              </w:rPr>
              <w:t>介</w:t>
            </w:r>
            <w:proofErr w:type="gramEnd"/>
            <w:r w:rsidRPr="00922C30">
              <w:rPr>
                <w:rFonts w:ascii="標楷體" w:eastAsia="標楷體" w:hAnsi="標楷體" w:hint="eastAsia"/>
                <w:szCs w:val="24"/>
              </w:rPr>
              <w:t>個案，學校春暉輔導小組仍應持續關懷並與家長及轉</w:t>
            </w:r>
            <w:proofErr w:type="gramStart"/>
            <w:r w:rsidRPr="00922C30">
              <w:rPr>
                <w:rFonts w:ascii="標楷體" w:eastAsia="標楷體" w:hAnsi="標楷體" w:hint="eastAsia"/>
                <w:szCs w:val="24"/>
              </w:rPr>
              <w:t>介</w:t>
            </w:r>
            <w:proofErr w:type="gramEnd"/>
            <w:r w:rsidRPr="00922C30">
              <w:rPr>
                <w:rFonts w:ascii="標楷體" w:eastAsia="標楷體" w:hAnsi="標楷體" w:hint="eastAsia"/>
                <w:szCs w:val="24"/>
              </w:rPr>
              <w:t>單位保持聯繫。</w:t>
            </w:r>
          </w:p>
        </w:tc>
        <w:tc>
          <w:tcPr>
            <w:tcW w:w="1134" w:type="dxa"/>
          </w:tcPr>
          <w:p w14:paraId="63D93A19" w14:textId="706C1EAA" w:rsidR="00922C30" w:rsidRDefault="00922C30" w:rsidP="00922C30">
            <w:pPr>
              <w:jc w:val="center"/>
              <w:rPr>
                <w:rFonts w:ascii="標楷體" w:eastAsia="標楷體" w:hAnsi="標楷體"/>
                <w:szCs w:val="24"/>
              </w:rPr>
            </w:pPr>
            <w:r>
              <w:rPr>
                <w:rFonts w:ascii="標楷體" w:eastAsia="標楷體" w:hAnsi="標楷體" w:hint="eastAsia"/>
                <w:szCs w:val="24"/>
              </w:rPr>
              <w:t>生輔組</w:t>
            </w:r>
          </w:p>
        </w:tc>
        <w:tc>
          <w:tcPr>
            <w:tcW w:w="1559" w:type="dxa"/>
          </w:tcPr>
          <w:p w14:paraId="13F93C80" w14:textId="77777777" w:rsidR="00BA1C41" w:rsidRDefault="00BA1C41" w:rsidP="00BA1C41">
            <w:pPr>
              <w:jc w:val="center"/>
              <w:rPr>
                <w:rFonts w:ascii="標楷體" w:eastAsia="標楷體" w:hAnsi="標楷體"/>
                <w:szCs w:val="24"/>
              </w:rPr>
            </w:pPr>
            <w:proofErr w:type="gramStart"/>
            <w:r>
              <w:rPr>
                <w:rFonts w:ascii="標楷體" w:eastAsia="標楷體" w:hAnsi="標楷體" w:hint="eastAsia"/>
                <w:szCs w:val="24"/>
              </w:rPr>
              <w:t>諮</w:t>
            </w:r>
            <w:proofErr w:type="gramEnd"/>
            <w:r>
              <w:rPr>
                <w:rFonts w:ascii="標楷體" w:eastAsia="標楷體" w:hAnsi="標楷體" w:hint="eastAsia"/>
                <w:szCs w:val="24"/>
              </w:rPr>
              <w:t>就組</w:t>
            </w:r>
          </w:p>
          <w:p w14:paraId="1F96CA8B" w14:textId="5B92AC8D" w:rsidR="00922C30" w:rsidRDefault="00BA1C41" w:rsidP="00BA1C41">
            <w:pPr>
              <w:jc w:val="both"/>
              <w:rPr>
                <w:rFonts w:ascii="標楷體" w:eastAsia="標楷體" w:hAnsi="標楷體"/>
                <w:szCs w:val="24"/>
              </w:rPr>
            </w:pPr>
            <w:r>
              <w:rPr>
                <w:rFonts w:ascii="標楷體" w:eastAsia="標楷體" w:hAnsi="標楷體" w:hint="eastAsia"/>
                <w:szCs w:val="24"/>
              </w:rPr>
              <w:t>各系所/導師</w:t>
            </w:r>
          </w:p>
        </w:tc>
      </w:tr>
    </w:tbl>
    <w:p w14:paraId="49778A08" w14:textId="77777777" w:rsidR="00D03B98" w:rsidRDefault="00D03B98" w:rsidP="00D03B98">
      <w:pPr>
        <w:jc w:val="both"/>
        <w:rPr>
          <w:rFonts w:ascii="標楷體" w:eastAsia="標楷體" w:hAnsi="標楷體"/>
          <w:szCs w:val="24"/>
        </w:rPr>
      </w:pPr>
    </w:p>
    <w:p w14:paraId="09F727DB" w14:textId="77777777" w:rsidR="00D03B98" w:rsidRDefault="00D03B98" w:rsidP="00D03B98">
      <w:pPr>
        <w:jc w:val="both"/>
        <w:rPr>
          <w:rFonts w:ascii="標楷體" w:eastAsia="標楷體" w:hAnsi="標楷體"/>
          <w:szCs w:val="24"/>
        </w:rPr>
      </w:pPr>
    </w:p>
    <w:p w14:paraId="69C0B2F4" w14:textId="77777777" w:rsidR="00D03B98" w:rsidRDefault="00D03B98" w:rsidP="00D03B98">
      <w:pPr>
        <w:jc w:val="both"/>
        <w:rPr>
          <w:rFonts w:ascii="標楷體" w:eastAsia="標楷體" w:hAnsi="標楷體"/>
          <w:szCs w:val="24"/>
        </w:rPr>
      </w:pPr>
    </w:p>
    <w:p w14:paraId="209E35E6" w14:textId="77777777" w:rsidR="00D03B98" w:rsidRDefault="00D03B98" w:rsidP="00D03B98">
      <w:pPr>
        <w:jc w:val="both"/>
        <w:rPr>
          <w:rFonts w:ascii="標楷體" w:eastAsia="標楷體" w:hAnsi="標楷體"/>
          <w:szCs w:val="24"/>
        </w:rPr>
      </w:pPr>
    </w:p>
    <w:p w14:paraId="3FCD8789" w14:textId="4AD568B4" w:rsidR="00D03B98" w:rsidRPr="00D03B98" w:rsidRDefault="00D03B98" w:rsidP="002D5F6D">
      <w:pPr>
        <w:jc w:val="both"/>
        <w:rPr>
          <w:rFonts w:ascii="標楷體" w:eastAsia="標楷體" w:hAnsi="標楷體"/>
          <w:szCs w:val="24"/>
        </w:rPr>
      </w:pPr>
    </w:p>
    <w:p w14:paraId="781E990E" w14:textId="48E29BDB" w:rsidR="00D03B98" w:rsidRDefault="00D03B98" w:rsidP="002D5F6D">
      <w:pPr>
        <w:jc w:val="both"/>
        <w:rPr>
          <w:rFonts w:ascii="標楷體" w:eastAsia="標楷體" w:hAnsi="標楷體"/>
          <w:szCs w:val="24"/>
        </w:rPr>
      </w:pPr>
    </w:p>
    <w:p w14:paraId="3881FE72" w14:textId="6E0B25BE" w:rsidR="00D03B98" w:rsidRDefault="00D03B98" w:rsidP="002D5F6D">
      <w:pPr>
        <w:jc w:val="both"/>
        <w:rPr>
          <w:rFonts w:ascii="標楷體" w:eastAsia="標楷體" w:hAnsi="標楷體"/>
          <w:szCs w:val="24"/>
        </w:rPr>
      </w:pPr>
    </w:p>
    <w:p w14:paraId="3CB3CB0E" w14:textId="5881BA9E" w:rsidR="00D03B98" w:rsidRDefault="00D03B98" w:rsidP="002D5F6D">
      <w:pPr>
        <w:jc w:val="both"/>
        <w:rPr>
          <w:rFonts w:ascii="標楷體" w:eastAsia="標楷體" w:hAnsi="標楷體"/>
          <w:szCs w:val="24"/>
        </w:rPr>
      </w:pPr>
    </w:p>
    <w:p w14:paraId="03E113C6" w14:textId="6CC03445" w:rsidR="00D03B98" w:rsidRDefault="00D03B98" w:rsidP="002D5F6D">
      <w:pPr>
        <w:jc w:val="both"/>
        <w:rPr>
          <w:rFonts w:ascii="標楷體" w:eastAsia="標楷體" w:hAnsi="標楷體"/>
          <w:szCs w:val="24"/>
        </w:rPr>
      </w:pPr>
    </w:p>
    <w:p w14:paraId="361E2857" w14:textId="05927AD3" w:rsidR="009E6FF5" w:rsidRPr="00E31A74" w:rsidRDefault="009E6FF5" w:rsidP="009E6FF5">
      <w:pPr>
        <w:jc w:val="both"/>
        <w:rPr>
          <w:rFonts w:ascii="標楷體" w:eastAsia="標楷體" w:hAnsi="標楷體"/>
        </w:rPr>
      </w:pPr>
      <w:r w:rsidRPr="00E31A74">
        <w:rPr>
          <w:rFonts w:ascii="標楷體" w:eastAsia="標楷體" w:hAnsi="標楷體" w:hint="eastAsia"/>
        </w:rPr>
        <w:lastRenderedPageBreak/>
        <w:t>附件</w:t>
      </w:r>
      <w:r w:rsidR="00D03B98">
        <w:rPr>
          <w:rFonts w:ascii="標楷體" w:eastAsia="標楷體" w:hAnsi="標楷體" w:hint="eastAsia"/>
        </w:rPr>
        <w:t>二</w:t>
      </w:r>
      <w:r>
        <w:rPr>
          <w:rFonts w:ascii="標楷體" w:eastAsia="標楷體" w:hAnsi="標楷體" w:hint="eastAsia"/>
        </w:rPr>
        <w:t>：</w:t>
      </w:r>
      <w:r>
        <w:rPr>
          <w:rFonts w:ascii="標楷體" w:eastAsia="標楷體" w:hAnsi="標楷體"/>
          <w:noProof/>
        </w:rPr>
        <mc:AlternateContent>
          <mc:Choice Requires="wps">
            <w:drawing>
              <wp:anchor distT="0" distB="0" distL="114300" distR="114300" simplePos="0" relativeHeight="251685888" behindDoc="0" locked="0" layoutInCell="1" allowOverlap="1" wp14:anchorId="65279DAE" wp14:editId="3BD8F646">
                <wp:simplePos x="0" y="0"/>
                <wp:positionH relativeFrom="column">
                  <wp:posOffset>5600700</wp:posOffset>
                </wp:positionH>
                <wp:positionV relativeFrom="paragraph">
                  <wp:posOffset>685800</wp:posOffset>
                </wp:positionV>
                <wp:extent cx="15240" cy="556260"/>
                <wp:effectExtent l="0" t="0" r="22860" b="34290"/>
                <wp:wrapNone/>
                <wp:docPr id="29" name="直線接點 29"/>
                <wp:cNvGraphicFramePr/>
                <a:graphic xmlns:a="http://schemas.openxmlformats.org/drawingml/2006/main">
                  <a:graphicData uri="http://schemas.microsoft.com/office/word/2010/wordprocessingShape">
                    <wps:wsp>
                      <wps:cNvCnPr/>
                      <wps:spPr>
                        <a:xfrm>
                          <a:off x="0" y="0"/>
                          <a:ext cx="15240" cy="556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A956AB" id="直線接點 2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pt,54pt" to="442.2pt,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" strokecolor="#4472c4 [3204]" strokeweight=".5pt">
                <v:stroke joinstyle="miter"/>
              </v:line>
            </w:pict>
          </mc:Fallback>
        </mc:AlternateContent>
      </w:r>
      <w:r>
        <w:rPr>
          <w:rFonts w:ascii="標楷體" w:eastAsia="標楷體" w:hAnsi="標楷體"/>
          <w:noProof/>
        </w:rPr>
        <mc:AlternateContent>
          <mc:Choice Requires="wps">
            <w:drawing>
              <wp:anchor distT="0" distB="0" distL="114300" distR="114300" simplePos="0" relativeHeight="251684864" behindDoc="0" locked="0" layoutInCell="1" allowOverlap="1" wp14:anchorId="0D6CC203" wp14:editId="205B93C1">
                <wp:simplePos x="0" y="0"/>
                <wp:positionH relativeFrom="column">
                  <wp:posOffset>5577840</wp:posOffset>
                </wp:positionH>
                <wp:positionV relativeFrom="paragraph">
                  <wp:posOffset>3489960</wp:posOffset>
                </wp:positionV>
                <wp:extent cx="0" cy="670560"/>
                <wp:effectExtent l="0" t="0" r="38100" b="34290"/>
                <wp:wrapNone/>
                <wp:docPr id="28" name="直線接點 28"/>
                <wp:cNvGraphicFramePr/>
                <a:graphic xmlns:a="http://schemas.openxmlformats.org/drawingml/2006/main">
                  <a:graphicData uri="http://schemas.microsoft.com/office/word/2010/wordprocessingShape">
                    <wps:wsp>
                      <wps:cNvCnPr/>
                      <wps:spPr>
                        <a:xfrm>
                          <a:off x="0" y="0"/>
                          <a:ext cx="0" cy="6705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4C79A4" id="直線接點 2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2pt,274.8pt" to="439.2pt,3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" strokecolor="#4472c4 [3204]" strokeweight=".5pt">
                <v:stroke joinstyle="miter"/>
              </v:line>
            </w:pict>
          </mc:Fallback>
        </mc:AlternateContent>
      </w:r>
      <w:r>
        <w:rPr>
          <w:rFonts w:ascii="標楷體" w:eastAsia="標楷體" w:hAnsi="標楷體"/>
          <w:noProof/>
        </w:rPr>
        <mc:AlternateContent>
          <mc:Choice Requires="wps">
            <w:drawing>
              <wp:anchor distT="0" distB="0" distL="114300" distR="114300" simplePos="0" relativeHeight="251683840" behindDoc="0" locked="0" layoutInCell="1" allowOverlap="1" wp14:anchorId="74402276" wp14:editId="5B76F06B">
                <wp:simplePos x="0" y="0"/>
                <wp:positionH relativeFrom="column">
                  <wp:posOffset>5593080</wp:posOffset>
                </wp:positionH>
                <wp:positionV relativeFrom="paragraph">
                  <wp:posOffset>1767840</wp:posOffset>
                </wp:positionV>
                <wp:extent cx="15240" cy="967740"/>
                <wp:effectExtent l="0" t="0" r="22860" b="22860"/>
                <wp:wrapNone/>
                <wp:docPr id="27" name="直線接點 27"/>
                <wp:cNvGraphicFramePr/>
                <a:graphic xmlns:a="http://schemas.openxmlformats.org/drawingml/2006/main">
                  <a:graphicData uri="http://schemas.microsoft.com/office/word/2010/wordprocessingShape">
                    <wps:wsp>
                      <wps:cNvCnPr/>
                      <wps:spPr>
                        <a:xfrm>
                          <a:off x="0" y="0"/>
                          <a:ext cx="15240" cy="9677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135B3A" id="直線接點 2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0.4pt,139.2pt" to="441.6pt,2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" strokecolor="#4472c4 [3204]" strokeweight=".5pt">
                <v:stroke joinstyle="miter"/>
              </v:line>
            </w:pict>
          </mc:Fallback>
        </mc:AlternateContent>
      </w:r>
      <w:r>
        <w:rPr>
          <w:rFonts w:ascii="標楷體" w:eastAsia="標楷體" w:hAnsi="標楷體"/>
          <w:noProof/>
        </w:rPr>
        <mc:AlternateContent>
          <mc:Choice Requires="wps">
            <w:drawing>
              <wp:anchor distT="0" distB="0" distL="114300" distR="114300" simplePos="0" relativeHeight="251679744" behindDoc="0" locked="0" layoutInCell="1" allowOverlap="1" wp14:anchorId="7CF213E8" wp14:editId="6DF29FB8">
                <wp:simplePos x="0" y="0"/>
                <wp:positionH relativeFrom="column">
                  <wp:posOffset>2194560</wp:posOffset>
                </wp:positionH>
                <wp:positionV relativeFrom="paragraph">
                  <wp:posOffset>3489960</wp:posOffset>
                </wp:positionV>
                <wp:extent cx="0" cy="685800"/>
                <wp:effectExtent l="0" t="0" r="38100" b="19050"/>
                <wp:wrapNone/>
                <wp:docPr id="23" name="直線接點 23"/>
                <wp:cNvGraphicFramePr/>
                <a:graphic xmlns:a="http://schemas.openxmlformats.org/drawingml/2006/main">
                  <a:graphicData uri="http://schemas.microsoft.com/office/word/2010/wordprocessingShape">
                    <wps:wsp>
                      <wps:cNvCnPr/>
                      <wps:spPr>
                        <a:xfrm>
                          <a:off x="0" y="0"/>
                          <a:ext cx="0" cy="685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31B6F3" id="直線接點 2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8pt,274.8pt" to="172.8pt,3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" strokecolor="#4472c4 [3204]" strokeweight=".5pt">
                <v:stroke joinstyle="miter"/>
              </v:line>
            </w:pict>
          </mc:Fallback>
        </mc:AlternateContent>
      </w:r>
      <w:r>
        <w:rPr>
          <w:rFonts w:ascii="標楷體" w:eastAsia="標楷體" w:hAnsi="標楷體"/>
          <w:noProof/>
        </w:rPr>
        <mc:AlternateContent>
          <mc:Choice Requires="wps">
            <w:drawing>
              <wp:anchor distT="0" distB="0" distL="114300" distR="114300" simplePos="0" relativeHeight="251682816" behindDoc="0" locked="0" layoutInCell="1" allowOverlap="1" wp14:anchorId="0FE63A2D" wp14:editId="0E528C38">
                <wp:simplePos x="0" y="0"/>
                <wp:positionH relativeFrom="column">
                  <wp:posOffset>3909060</wp:posOffset>
                </wp:positionH>
                <wp:positionV relativeFrom="paragraph">
                  <wp:posOffset>3307080</wp:posOffset>
                </wp:positionV>
                <wp:extent cx="15240" cy="853440"/>
                <wp:effectExtent l="0" t="0" r="22860" b="22860"/>
                <wp:wrapNone/>
                <wp:docPr id="26" name="直線接點 26"/>
                <wp:cNvGraphicFramePr/>
                <a:graphic xmlns:a="http://schemas.openxmlformats.org/drawingml/2006/main">
                  <a:graphicData uri="http://schemas.microsoft.com/office/word/2010/wordprocessingShape">
                    <wps:wsp>
                      <wps:cNvCnPr/>
                      <wps:spPr>
                        <a:xfrm>
                          <a:off x="0" y="0"/>
                          <a:ext cx="15240" cy="8534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E62426" id="直線接點 2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07.8pt,260.4pt" to="309pt,3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" strokecolor="#4472c4 [3204]" strokeweight=".5pt">
                <v:stroke joinstyle="miter"/>
              </v:line>
            </w:pict>
          </mc:Fallback>
        </mc:AlternateContent>
      </w:r>
      <w:r>
        <w:rPr>
          <w:rFonts w:ascii="標楷體" w:eastAsia="標楷體" w:hAnsi="標楷體"/>
          <w:noProof/>
        </w:rPr>
        <mc:AlternateContent>
          <mc:Choice Requires="wps">
            <w:drawing>
              <wp:anchor distT="0" distB="0" distL="114300" distR="114300" simplePos="0" relativeHeight="251681792" behindDoc="0" locked="0" layoutInCell="1" allowOverlap="1" wp14:anchorId="0FD9F8D8" wp14:editId="382C284C">
                <wp:simplePos x="0" y="0"/>
                <wp:positionH relativeFrom="column">
                  <wp:posOffset>3901440</wp:posOffset>
                </wp:positionH>
                <wp:positionV relativeFrom="paragraph">
                  <wp:posOffset>2263140</wp:posOffset>
                </wp:positionV>
                <wp:extent cx="15240" cy="464820"/>
                <wp:effectExtent l="0" t="0" r="22860" b="30480"/>
                <wp:wrapNone/>
                <wp:docPr id="25" name="直線接點 25"/>
                <wp:cNvGraphicFramePr/>
                <a:graphic xmlns:a="http://schemas.openxmlformats.org/drawingml/2006/main">
                  <a:graphicData uri="http://schemas.microsoft.com/office/word/2010/wordprocessingShape">
                    <wps:wsp>
                      <wps:cNvCnPr/>
                      <wps:spPr>
                        <a:xfrm>
                          <a:off x="0" y="0"/>
                          <a:ext cx="15240" cy="4648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4FA00A" id="直線接點 25"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07.2pt,178.2pt" to="308.4pt,2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" strokecolor="#4472c4 [3204]" strokeweight=".5pt">
                <v:stroke joinstyle="miter"/>
              </v:line>
            </w:pict>
          </mc:Fallback>
        </mc:AlternateContent>
      </w:r>
      <w:r>
        <w:rPr>
          <w:rFonts w:ascii="標楷體" w:eastAsia="標楷體" w:hAnsi="標楷體"/>
          <w:noProof/>
        </w:rPr>
        <mc:AlternateContent>
          <mc:Choice Requires="wps">
            <w:drawing>
              <wp:anchor distT="0" distB="0" distL="114300" distR="114300" simplePos="0" relativeHeight="251680768" behindDoc="0" locked="0" layoutInCell="1" allowOverlap="1" wp14:anchorId="1112BD6F" wp14:editId="16FA0C4A">
                <wp:simplePos x="0" y="0"/>
                <wp:positionH relativeFrom="column">
                  <wp:posOffset>3878580</wp:posOffset>
                </wp:positionH>
                <wp:positionV relativeFrom="paragraph">
                  <wp:posOffset>702310</wp:posOffset>
                </wp:positionV>
                <wp:extent cx="7620" cy="532130"/>
                <wp:effectExtent l="0" t="0" r="30480" b="20320"/>
                <wp:wrapNone/>
                <wp:docPr id="24" name="直線接點 24"/>
                <wp:cNvGraphicFramePr/>
                <a:graphic xmlns:a="http://schemas.openxmlformats.org/drawingml/2006/main">
                  <a:graphicData uri="http://schemas.microsoft.com/office/word/2010/wordprocessingShape">
                    <wps:wsp>
                      <wps:cNvCnPr/>
                      <wps:spPr>
                        <a:xfrm>
                          <a:off x="0" y="0"/>
                          <a:ext cx="7620" cy="5321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26D60E" id="直線接點 24"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05.4pt,55.3pt" to="306pt,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" strokecolor="#4472c4 [3204]" strokeweight=".5pt">
                <v:stroke joinstyle="miter"/>
              </v:line>
            </w:pict>
          </mc:Fallback>
        </mc:AlternateContent>
      </w:r>
      <w:r>
        <w:rPr>
          <w:rFonts w:ascii="標楷體" w:eastAsia="標楷體" w:hAnsi="標楷體"/>
          <w:noProof/>
        </w:rPr>
        <mc:AlternateContent>
          <mc:Choice Requires="wps">
            <w:drawing>
              <wp:anchor distT="0" distB="0" distL="114300" distR="114300" simplePos="0" relativeHeight="251678720" behindDoc="0" locked="0" layoutInCell="1" allowOverlap="1" wp14:anchorId="11B638DE" wp14:editId="16B06927">
                <wp:simplePos x="0" y="0"/>
                <wp:positionH relativeFrom="column">
                  <wp:posOffset>2194560</wp:posOffset>
                </wp:positionH>
                <wp:positionV relativeFrom="paragraph">
                  <wp:posOffset>1783080</wp:posOffset>
                </wp:positionV>
                <wp:extent cx="0" cy="914400"/>
                <wp:effectExtent l="0" t="0" r="38100" b="19050"/>
                <wp:wrapNone/>
                <wp:docPr id="21" name="直線接點 21"/>
                <wp:cNvGraphicFramePr/>
                <a:graphic xmlns:a="http://schemas.openxmlformats.org/drawingml/2006/main">
                  <a:graphicData uri="http://schemas.microsoft.com/office/word/2010/wordprocessingShape">
                    <wps:wsp>
                      <wps:cNvCnPr/>
                      <wps:spPr>
                        <a:xfrm flipH="1">
                          <a:off x="0" y="0"/>
                          <a:ext cx="0" cy="914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7CF2A9" id="直線接點 21"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8pt,140.4pt" to="172.8pt,2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" strokecolor="#4472c4 [3204]" strokeweight=".5pt">
                <v:stroke joinstyle="miter"/>
              </v:line>
            </w:pict>
          </mc:Fallback>
        </mc:AlternateContent>
      </w:r>
      <w:r>
        <w:rPr>
          <w:rFonts w:ascii="標楷體" w:eastAsia="標楷體" w:hAnsi="標楷體"/>
          <w:noProof/>
        </w:rPr>
        <mc:AlternateContent>
          <mc:Choice Requires="wps">
            <w:drawing>
              <wp:anchor distT="0" distB="0" distL="114300" distR="114300" simplePos="0" relativeHeight="251677696" behindDoc="0" locked="0" layoutInCell="1" allowOverlap="1" wp14:anchorId="08BEC21B" wp14:editId="19293D7C">
                <wp:simplePos x="0" y="0"/>
                <wp:positionH relativeFrom="column">
                  <wp:posOffset>2186940</wp:posOffset>
                </wp:positionH>
                <wp:positionV relativeFrom="paragraph">
                  <wp:posOffset>739140</wp:posOffset>
                </wp:positionV>
                <wp:extent cx="7620" cy="518160"/>
                <wp:effectExtent l="0" t="0" r="30480" b="34290"/>
                <wp:wrapNone/>
                <wp:docPr id="20" name="直線接點 20"/>
                <wp:cNvGraphicFramePr/>
                <a:graphic xmlns:a="http://schemas.openxmlformats.org/drawingml/2006/main">
                  <a:graphicData uri="http://schemas.microsoft.com/office/word/2010/wordprocessingShape">
                    <wps:wsp>
                      <wps:cNvCnPr/>
                      <wps:spPr>
                        <a:xfrm flipH="1">
                          <a:off x="0" y="0"/>
                          <a:ext cx="7620" cy="518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E1AB07" id="直線接點 20"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172.2pt,58.2pt" to="172.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" strokecolor="#4472c4 [3204]" strokeweight=".5pt">
                <v:stroke joinstyle="miter"/>
              </v:line>
            </w:pict>
          </mc:Fallback>
        </mc:AlternateContent>
      </w:r>
      <w:r w:rsidRPr="00442910">
        <w:rPr>
          <w:rFonts w:ascii="標楷體" w:eastAsia="標楷體" w:hAnsi="標楷體"/>
          <w:noProof/>
        </w:rPr>
        <mc:AlternateContent>
          <mc:Choice Requires="wps">
            <w:drawing>
              <wp:anchor distT="45720" distB="45720" distL="114300" distR="114300" simplePos="0" relativeHeight="251676672" behindDoc="0" locked="0" layoutInCell="1" allowOverlap="1" wp14:anchorId="5E286FF3" wp14:editId="505B9611">
                <wp:simplePos x="0" y="0"/>
                <wp:positionH relativeFrom="column">
                  <wp:posOffset>4899660</wp:posOffset>
                </wp:positionH>
                <wp:positionV relativeFrom="paragraph">
                  <wp:posOffset>4145280</wp:posOffset>
                </wp:positionV>
                <wp:extent cx="1264920" cy="1404620"/>
                <wp:effectExtent l="0" t="0" r="11430" b="13970"/>
                <wp:wrapSquare wrapText="bothSides"/>
                <wp:docPr id="1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1404620"/>
                        </a:xfrm>
                        <a:prstGeom prst="rect">
                          <a:avLst/>
                        </a:prstGeom>
                        <a:solidFill>
                          <a:srgbClr val="FFFFFF"/>
                        </a:solidFill>
                        <a:ln w="9525">
                          <a:solidFill>
                            <a:srgbClr val="000000"/>
                          </a:solidFill>
                          <a:miter lim="800000"/>
                          <a:headEnd/>
                          <a:tailEnd/>
                        </a:ln>
                      </wps:spPr>
                      <wps:txbx>
                        <w:txbxContent>
                          <w:p w14:paraId="55A0FF97" w14:textId="77777777" w:rsidR="009E6FF5" w:rsidRDefault="009E6FF5" w:rsidP="009E6FF5">
                            <w:pPr>
                              <w:rPr>
                                <w:rFonts w:ascii="標楷體" w:eastAsia="標楷體" w:hAnsi="標楷體"/>
                              </w:rPr>
                            </w:pPr>
                            <w:r>
                              <w:rPr>
                                <w:rFonts w:ascii="標楷體" w:eastAsia="標楷體" w:hAnsi="標楷體"/>
                              </w:rPr>
                              <w:t>1.建立追輔制度</w:t>
                            </w:r>
                          </w:p>
                          <w:p w14:paraId="1C7A1E4C" w14:textId="77777777" w:rsidR="009E6FF5" w:rsidRDefault="009E6FF5" w:rsidP="009E6FF5">
                            <w:pPr>
                              <w:rPr>
                                <w:rFonts w:ascii="標楷體" w:eastAsia="標楷體" w:hAnsi="標楷體"/>
                              </w:rPr>
                            </w:pPr>
                            <w:r>
                              <w:rPr>
                                <w:rFonts w:ascii="標楷體" w:eastAsia="標楷體" w:hAnsi="標楷體"/>
                              </w:rPr>
                              <w:t>2.強化輔導諮商網絡</w:t>
                            </w:r>
                          </w:p>
                          <w:p w14:paraId="13E9064E" w14:textId="77777777" w:rsidR="009E6FF5" w:rsidRPr="00442910" w:rsidRDefault="009E6FF5" w:rsidP="009E6FF5">
                            <w:pPr>
                              <w:rPr>
                                <w:rFonts w:ascii="標楷體" w:eastAsia="標楷體" w:hAnsi="標楷體"/>
                              </w:rPr>
                            </w:pPr>
                            <w:r>
                              <w:rPr>
                                <w:rFonts w:ascii="標楷體" w:eastAsia="標楷體" w:hAnsi="標楷體"/>
                              </w:rPr>
                              <w:t>3.健全轉介工作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286FF3" id="_x0000_t202" coordsize="21600,21600" o:spt="202" path="m,l,21600r21600,l21600,xe">
                <v:stroke joinstyle="miter"/>
                <v:path gradientshapeok="t" o:connecttype="rect"/>
              </v:shapetype>
              <v:shape id="文字方塊 2" o:spid="_x0000_s1026" type="#_x0000_t202" style="position:absolute;left:0;text-align:left;margin-left:385.8pt;margin-top:326.4pt;width:99.6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">
                <v:textbox style="mso-fit-shape-to-text:t">
                  <w:txbxContent>
                    <w:p w14:paraId="55A0FF97" w14:textId="77777777" w:rsidR="009E6FF5" w:rsidRDefault="009E6FF5" w:rsidP="009E6FF5">
                      <w:pPr>
                        <w:rPr>
                          <w:rFonts w:ascii="標楷體" w:eastAsia="標楷體" w:hAnsi="標楷體"/>
                        </w:rPr>
                      </w:pPr>
                      <w:r>
                        <w:rPr>
                          <w:rFonts w:ascii="標楷體" w:eastAsia="標楷體" w:hAnsi="標楷體"/>
                        </w:rPr>
                        <w:t>1.</w:t>
                      </w:r>
                      <w:proofErr w:type="gramStart"/>
                      <w:r>
                        <w:rPr>
                          <w:rFonts w:ascii="標楷體" w:eastAsia="標楷體" w:hAnsi="標楷體"/>
                        </w:rPr>
                        <w:t>建立追輔制度</w:t>
                      </w:r>
                      <w:proofErr w:type="gramEnd"/>
                    </w:p>
                    <w:p w14:paraId="1C7A1E4C" w14:textId="77777777" w:rsidR="009E6FF5" w:rsidRDefault="009E6FF5" w:rsidP="009E6FF5">
                      <w:pPr>
                        <w:rPr>
                          <w:rFonts w:ascii="標楷體" w:eastAsia="標楷體" w:hAnsi="標楷體"/>
                        </w:rPr>
                      </w:pPr>
                      <w:r>
                        <w:rPr>
                          <w:rFonts w:ascii="標楷體" w:eastAsia="標楷體" w:hAnsi="標楷體"/>
                        </w:rPr>
                        <w:t>2.強化輔導諮商網絡</w:t>
                      </w:r>
                    </w:p>
                    <w:p w14:paraId="13E9064E" w14:textId="77777777" w:rsidR="009E6FF5" w:rsidRPr="00442910" w:rsidRDefault="009E6FF5" w:rsidP="009E6FF5">
                      <w:pPr>
                        <w:rPr>
                          <w:rFonts w:ascii="標楷體" w:eastAsia="標楷體" w:hAnsi="標楷體"/>
                        </w:rPr>
                      </w:pPr>
                      <w:r>
                        <w:rPr>
                          <w:rFonts w:ascii="標楷體" w:eastAsia="標楷體" w:hAnsi="標楷體"/>
                        </w:rPr>
                        <w:t>3.健全轉</w:t>
                      </w:r>
                      <w:proofErr w:type="gramStart"/>
                      <w:r>
                        <w:rPr>
                          <w:rFonts w:ascii="標楷體" w:eastAsia="標楷體" w:hAnsi="標楷體"/>
                        </w:rPr>
                        <w:t>介</w:t>
                      </w:r>
                      <w:proofErr w:type="gramEnd"/>
                      <w:r>
                        <w:rPr>
                          <w:rFonts w:ascii="標楷體" w:eastAsia="標楷體" w:hAnsi="標楷體"/>
                        </w:rPr>
                        <w:t>工作</w:t>
                      </w:r>
                    </w:p>
                  </w:txbxContent>
                </v:textbox>
                <w10:wrap type="square"/>
              </v:shape>
            </w:pict>
          </mc:Fallback>
        </mc:AlternateContent>
      </w:r>
      <w:r w:rsidRPr="00442910">
        <w:rPr>
          <w:rFonts w:ascii="標楷體" w:eastAsia="標楷體" w:hAnsi="標楷體"/>
          <w:noProof/>
        </w:rPr>
        <mc:AlternateContent>
          <mc:Choice Requires="wps">
            <w:drawing>
              <wp:anchor distT="45720" distB="45720" distL="114300" distR="114300" simplePos="0" relativeHeight="251675648" behindDoc="0" locked="0" layoutInCell="1" allowOverlap="1" wp14:anchorId="6498ED61" wp14:editId="59D78EF5">
                <wp:simplePos x="0" y="0"/>
                <wp:positionH relativeFrom="column">
                  <wp:posOffset>4960620</wp:posOffset>
                </wp:positionH>
                <wp:positionV relativeFrom="paragraph">
                  <wp:posOffset>2735580</wp:posOffset>
                </wp:positionV>
                <wp:extent cx="1264920" cy="1404620"/>
                <wp:effectExtent l="0" t="0" r="11430" b="13970"/>
                <wp:wrapSquare wrapText="bothSides"/>
                <wp:docPr id="1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1404620"/>
                        </a:xfrm>
                        <a:prstGeom prst="rect">
                          <a:avLst/>
                        </a:prstGeom>
                        <a:solidFill>
                          <a:srgbClr val="FFFFFF"/>
                        </a:solidFill>
                        <a:ln w="9525">
                          <a:solidFill>
                            <a:srgbClr val="000000"/>
                          </a:solidFill>
                          <a:miter lim="800000"/>
                          <a:headEnd/>
                          <a:tailEnd/>
                        </a:ln>
                      </wps:spPr>
                      <wps:txbx>
                        <w:txbxContent>
                          <w:p w14:paraId="6DA396C1" w14:textId="77777777" w:rsidR="009E6FF5" w:rsidRDefault="009E6FF5" w:rsidP="009E6FF5">
                            <w:pPr>
                              <w:rPr>
                                <w:rFonts w:ascii="標楷體" w:eastAsia="標楷體" w:hAnsi="標楷體"/>
                              </w:rPr>
                            </w:pPr>
                            <w:r>
                              <w:rPr>
                                <w:rFonts w:ascii="標楷體" w:eastAsia="標楷體" w:hAnsi="標楷體"/>
                              </w:rPr>
                              <w:t>專業機構</w:t>
                            </w:r>
                          </w:p>
                          <w:p w14:paraId="37DB61B3" w14:textId="77777777" w:rsidR="009E6FF5" w:rsidRDefault="009E6FF5" w:rsidP="009E6FF5">
                            <w:pPr>
                              <w:rPr>
                                <w:rFonts w:ascii="標楷體" w:eastAsia="標楷體" w:hAnsi="標楷體"/>
                              </w:rPr>
                            </w:pPr>
                            <w:r>
                              <w:rPr>
                                <w:rFonts w:ascii="標楷體" w:eastAsia="標楷體" w:hAnsi="標楷體"/>
                              </w:rPr>
                              <w:t>1.醫療機構</w:t>
                            </w:r>
                          </w:p>
                          <w:p w14:paraId="763FE5F8" w14:textId="77777777" w:rsidR="009E6FF5" w:rsidRPr="00442910" w:rsidRDefault="009E6FF5" w:rsidP="009E6FF5">
                            <w:pPr>
                              <w:rPr>
                                <w:rFonts w:ascii="標楷體" w:eastAsia="標楷體" w:hAnsi="標楷體"/>
                              </w:rPr>
                            </w:pPr>
                            <w:r>
                              <w:rPr>
                                <w:rFonts w:ascii="標楷體" w:eastAsia="標楷體" w:hAnsi="標楷體"/>
                              </w:rPr>
                              <w:t>2.心理諮商機構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98ED61" id="_x0000_s1027" type="#_x0000_t202" style="position:absolute;left:0;text-align:left;margin-left:390.6pt;margin-top:215.4pt;width:99.6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">
                <v:textbox style="mso-fit-shape-to-text:t">
                  <w:txbxContent>
                    <w:p w14:paraId="6DA396C1" w14:textId="77777777" w:rsidR="009E6FF5" w:rsidRDefault="009E6FF5" w:rsidP="009E6FF5">
                      <w:pPr>
                        <w:rPr>
                          <w:rFonts w:ascii="標楷體" w:eastAsia="標楷體" w:hAnsi="標楷體"/>
                        </w:rPr>
                      </w:pPr>
                      <w:r>
                        <w:rPr>
                          <w:rFonts w:ascii="標楷體" w:eastAsia="標楷體" w:hAnsi="標楷體"/>
                        </w:rPr>
                        <w:t>專業機構</w:t>
                      </w:r>
                    </w:p>
                    <w:p w14:paraId="37DB61B3" w14:textId="77777777" w:rsidR="009E6FF5" w:rsidRDefault="009E6FF5" w:rsidP="009E6FF5">
                      <w:pPr>
                        <w:rPr>
                          <w:rFonts w:ascii="標楷體" w:eastAsia="標楷體" w:hAnsi="標楷體"/>
                        </w:rPr>
                      </w:pPr>
                      <w:r>
                        <w:rPr>
                          <w:rFonts w:ascii="標楷體" w:eastAsia="標楷體" w:hAnsi="標楷體"/>
                        </w:rPr>
                        <w:t>1.醫療機構</w:t>
                      </w:r>
                    </w:p>
                    <w:p w14:paraId="763FE5F8" w14:textId="77777777" w:rsidR="009E6FF5" w:rsidRPr="00442910" w:rsidRDefault="009E6FF5" w:rsidP="009E6FF5">
                      <w:pPr>
                        <w:rPr>
                          <w:rFonts w:ascii="標楷體" w:eastAsia="標楷體" w:hAnsi="標楷體"/>
                        </w:rPr>
                      </w:pPr>
                      <w:r>
                        <w:rPr>
                          <w:rFonts w:ascii="標楷體" w:eastAsia="標楷體" w:hAnsi="標楷體"/>
                        </w:rPr>
                        <w:t>2.心理諮商機構</w:t>
                      </w:r>
                    </w:p>
                  </w:txbxContent>
                </v:textbox>
                <w10:wrap type="square"/>
              </v:shape>
            </w:pict>
          </mc:Fallback>
        </mc:AlternateContent>
      </w:r>
      <w:r w:rsidRPr="00442910">
        <w:rPr>
          <w:rFonts w:ascii="標楷體" w:eastAsia="標楷體" w:hAnsi="標楷體"/>
          <w:noProof/>
        </w:rPr>
        <mc:AlternateContent>
          <mc:Choice Requires="wps">
            <w:drawing>
              <wp:anchor distT="45720" distB="45720" distL="114300" distR="114300" simplePos="0" relativeHeight="251674624" behindDoc="0" locked="0" layoutInCell="1" allowOverlap="1" wp14:anchorId="3D943C59" wp14:editId="7ADBF905">
                <wp:simplePos x="0" y="0"/>
                <wp:positionH relativeFrom="column">
                  <wp:posOffset>4991100</wp:posOffset>
                </wp:positionH>
                <wp:positionV relativeFrom="paragraph">
                  <wp:posOffset>1242060</wp:posOffset>
                </wp:positionV>
                <wp:extent cx="1264920" cy="1404620"/>
                <wp:effectExtent l="0" t="0" r="11430" b="13970"/>
                <wp:wrapSquare wrapText="bothSides"/>
                <wp:docPr id="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1404620"/>
                        </a:xfrm>
                        <a:prstGeom prst="rect">
                          <a:avLst/>
                        </a:prstGeom>
                        <a:solidFill>
                          <a:srgbClr val="FFFFFF"/>
                        </a:solidFill>
                        <a:ln w="9525">
                          <a:solidFill>
                            <a:srgbClr val="000000"/>
                          </a:solidFill>
                          <a:miter lim="800000"/>
                          <a:headEnd/>
                          <a:tailEnd/>
                        </a:ln>
                      </wps:spPr>
                      <wps:txbx>
                        <w:txbxContent>
                          <w:p w14:paraId="0C66420C" w14:textId="77777777" w:rsidR="009E6FF5" w:rsidRPr="00442910" w:rsidRDefault="009E6FF5" w:rsidP="009E6FF5">
                            <w:pPr>
                              <w:rPr>
                                <w:rFonts w:ascii="標楷體" w:eastAsia="標楷體" w:hAnsi="標楷體"/>
                              </w:rPr>
                            </w:pPr>
                            <w:r>
                              <w:rPr>
                                <w:rFonts w:ascii="標楷體" w:eastAsia="標楷體" w:hAnsi="標楷體"/>
                              </w:rPr>
                              <w:t>結合醫療資源以協助個案戒治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943C59" id="_x0000_s1028" type="#_x0000_t202" style="position:absolute;left:0;text-align:left;margin-left:393pt;margin-top:97.8pt;width:99.6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">
                <v:textbox style="mso-fit-shape-to-text:t">
                  <w:txbxContent>
                    <w:p w14:paraId="0C66420C" w14:textId="77777777" w:rsidR="009E6FF5" w:rsidRPr="00442910" w:rsidRDefault="009E6FF5" w:rsidP="009E6FF5">
                      <w:pPr>
                        <w:rPr>
                          <w:rFonts w:ascii="標楷體" w:eastAsia="標楷體" w:hAnsi="標楷體"/>
                        </w:rPr>
                      </w:pPr>
                      <w:r>
                        <w:rPr>
                          <w:rFonts w:ascii="標楷體" w:eastAsia="標楷體" w:hAnsi="標楷體"/>
                        </w:rPr>
                        <w:t>結合醫療資源以協助個案戒治</w:t>
                      </w:r>
                    </w:p>
                  </w:txbxContent>
                </v:textbox>
                <w10:wrap type="square"/>
              </v:shape>
            </w:pict>
          </mc:Fallback>
        </mc:AlternateContent>
      </w:r>
      <w:r w:rsidRPr="00442910">
        <w:rPr>
          <w:rFonts w:ascii="標楷體" w:eastAsia="標楷體" w:hAnsi="標楷體"/>
          <w:noProof/>
        </w:rPr>
        <mc:AlternateContent>
          <mc:Choice Requires="wps">
            <w:drawing>
              <wp:anchor distT="45720" distB="45720" distL="114300" distR="114300" simplePos="0" relativeHeight="251662336" behindDoc="0" locked="0" layoutInCell="1" allowOverlap="1" wp14:anchorId="63ED3B16" wp14:editId="1F00A804">
                <wp:simplePos x="0" y="0"/>
                <wp:positionH relativeFrom="column">
                  <wp:posOffset>121920</wp:posOffset>
                </wp:positionH>
                <wp:positionV relativeFrom="paragraph">
                  <wp:posOffset>2697480</wp:posOffset>
                </wp:positionV>
                <wp:extent cx="975360" cy="1404620"/>
                <wp:effectExtent l="0" t="0" r="15240" b="13970"/>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1404620"/>
                        </a:xfrm>
                        <a:prstGeom prst="rect">
                          <a:avLst/>
                        </a:prstGeom>
                        <a:solidFill>
                          <a:srgbClr val="FFFFFF"/>
                        </a:solidFill>
                        <a:ln w="9525">
                          <a:solidFill>
                            <a:srgbClr val="000000"/>
                          </a:solidFill>
                          <a:miter lim="800000"/>
                          <a:headEnd/>
                          <a:tailEnd/>
                        </a:ln>
                      </wps:spPr>
                      <wps:txbx>
                        <w:txbxContent>
                          <w:p w14:paraId="4A009003" w14:textId="77777777" w:rsidR="009E6FF5" w:rsidRPr="00442910" w:rsidRDefault="009E6FF5" w:rsidP="009E6FF5">
                            <w:pPr>
                              <w:jc w:val="center"/>
                              <w:rPr>
                                <w:rFonts w:ascii="標楷體" w:eastAsia="標楷體" w:hAnsi="標楷體"/>
                              </w:rPr>
                            </w:pPr>
                            <w:r>
                              <w:rPr>
                                <w:rFonts w:ascii="標楷體" w:eastAsia="標楷體" w:hAnsi="標楷體"/>
                              </w:rPr>
                              <w:t>輔導人力與資源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ED3B16" id="_x0000_s1029" type="#_x0000_t202" style="position:absolute;left:0;text-align:left;margin-left:9.6pt;margin-top:212.4pt;width:76.8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">
                <v:textbox style="mso-fit-shape-to-text:t">
                  <w:txbxContent>
                    <w:p w14:paraId="4A009003" w14:textId="77777777" w:rsidR="009E6FF5" w:rsidRPr="00442910" w:rsidRDefault="009E6FF5" w:rsidP="009E6FF5">
                      <w:pPr>
                        <w:jc w:val="center"/>
                        <w:rPr>
                          <w:rFonts w:ascii="標楷體" w:eastAsia="標楷體" w:hAnsi="標楷體"/>
                        </w:rPr>
                      </w:pPr>
                      <w:r>
                        <w:rPr>
                          <w:rFonts w:ascii="標楷體" w:eastAsia="標楷體" w:hAnsi="標楷體"/>
                        </w:rPr>
                        <w:t>輔導人力與資源</w:t>
                      </w:r>
                    </w:p>
                  </w:txbxContent>
                </v:textbox>
                <w10:wrap type="square"/>
              </v:shape>
            </w:pict>
          </mc:Fallback>
        </mc:AlternateContent>
      </w:r>
      <w:r w:rsidRPr="00442910">
        <w:rPr>
          <w:rFonts w:ascii="標楷體" w:eastAsia="標楷體" w:hAnsi="標楷體"/>
          <w:noProof/>
        </w:rPr>
        <mc:AlternateContent>
          <mc:Choice Requires="wps">
            <w:drawing>
              <wp:anchor distT="45720" distB="45720" distL="114300" distR="114300" simplePos="0" relativeHeight="251663360" behindDoc="0" locked="0" layoutInCell="1" allowOverlap="1" wp14:anchorId="773A5FF1" wp14:editId="157F8D20">
                <wp:simplePos x="0" y="0"/>
                <wp:positionH relativeFrom="column">
                  <wp:posOffset>160020</wp:posOffset>
                </wp:positionH>
                <wp:positionV relativeFrom="paragraph">
                  <wp:posOffset>4175760</wp:posOffset>
                </wp:positionV>
                <wp:extent cx="975360" cy="1404620"/>
                <wp:effectExtent l="0" t="0" r="15240" b="13970"/>
                <wp:wrapSquare wrapText="bothSides"/>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1404620"/>
                        </a:xfrm>
                        <a:prstGeom prst="rect">
                          <a:avLst/>
                        </a:prstGeom>
                        <a:solidFill>
                          <a:srgbClr val="FFFFFF"/>
                        </a:solidFill>
                        <a:ln w="9525">
                          <a:solidFill>
                            <a:srgbClr val="000000"/>
                          </a:solidFill>
                          <a:miter lim="800000"/>
                          <a:headEnd/>
                          <a:tailEnd/>
                        </a:ln>
                      </wps:spPr>
                      <wps:txbx>
                        <w:txbxContent>
                          <w:p w14:paraId="12A1B223" w14:textId="77777777" w:rsidR="009E6FF5" w:rsidRPr="00442910" w:rsidRDefault="009E6FF5" w:rsidP="009E6FF5">
                            <w:pPr>
                              <w:jc w:val="center"/>
                              <w:rPr>
                                <w:rFonts w:ascii="標楷體" w:eastAsia="標楷體" w:hAnsi="標楷體"/>
                              </w:rPr>
                            </w:pPr>
                            <w:r>
                              <w:rPr>
                                <w:rFonts w:ascii="標楷體" w:eastAsia="標楷體" w:hAnsi="標楷體"/>
                              </w:rPr>
                              <w:t>具體作為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3A5FF1" id="_x0000_s1030" type="#_x0000_t202" style="position:absolute;left:0;text-align:left;margin-left:12.6pt;margin-top:328.8pt;width:76.8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">
                <v:textbox style="mso-fit-shape-to-text:t">
                  <w:txbxContent>
                    <w:p w14:paraId="12A1B223" w14:textId="77777777" w:rsidR="009E6FF5" w:rsidRPr="00442910" w:rsidRDefault="009E6FF5" w:rsidP="009E6FF5">
                      <w:pPr>
                        <w:jc w:val="center"/>
                        <w:rPr>
                          <w:rFonts w:ascii="標楷體" w:eastAsia="標楷體" w:hAnsi="標楷體"/>
                        </w:rPr>
                      </w:pPr>
                      <w:r>
                        <w:rPr>
                          <w:rFonts w:ascii="標楷體" w:eastAsia="標楷體" w:hAnsi="標楷體"/>
                        </w:rPr>
                        <w:t>具體作為</w:t>
                      </w:r>
                    </w:p>
                  </w:txbxContent>
                </v:textbox>
                <w10:wrap type="square"/>
              </v:shape>
            </w:pict>
          </mc:Fallback>
        </mc:AlternateContent>
      </w:r>
      <w:r w:rsidRPr="00442910">
        <w:rPr>
          <w:rFonts w:ascii="標楷體" w:eastAsia="標楷體" w:hAnsi="標楷體"/>
          <w:noProof/>
        </w:rPr>
        <mc:AlternateContent>
          <mc:Choice Requires="wps">
            <w:drawing>
              <wp:anchor distT="45720" distB="45720" distL="114300" distR="114300" simplePos="0" relativeHeight="251673600" behindDoc="0" locked="0" layoutInCell="1" allowOverlap="1" wp14:anchorId="5955BFBE" wp14:editId="49A9C1ED">
                <wp:simplePos x="0" y="0"/>
                <wp:positionH relativeFrom="column">
                  <wp:posOffset>3253740</wp:posOffset>
                </wp:positionH>
                <wp:positionV relativeFrom="paragraph">
                  <wp:posOffset>4145280</wp:posOffset>
                </wp:positionV>
                <wp:extent cx="1264920" cy="1404620"/>
                <wp:effectExtent l="0" t="0" r="11430" b="13970"/>
                <wp:wrapSquare wrapText="bothSides"/>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1404620"/>
                        </a:xfrm>
                        <a:prstGeom prst="rect">
                          <a:avLst/>
                        </a:prstGeom>
                        <a:solidFill>
                          <a:srgbClr val="FFFFFF"/>
                        </a:solidFill>
                        <a:ln w="9525">
                          <a:solidFill>
                            <a:srgbClr val="000000"/>
                          </a:solidFill>
                          <a:miter lim="800000"/>
                          <a:headEnd/>
                          <a:tailEnd/>
                        </a:ln>
                      </wps:spPr>
                      <wps:txbx>
                        <w:txbxContent>
                          <w:p w14:paraId="603BA388" w14:textId="77777777" w:rsidR="009E6FF5" w:rsidRDefault="009E6FF5" w:rsidP="009E6FF5">
                            <w:pPr>
                              <w:rPr>
                                <w:rFonts w:ascii="標楷體" w:eastAsia="標楷體" w:hAnsi="標楷體"/>
                              </w:rPr>
                            </w:pPr>
                            <w:r>
                              <w:rPr>
                                <w:rFonts w:ascii="標楷體" w:eastAsia="標楷體" w:hAnsi="標楷體"/>
                              </w:rPr>
                              <w:t>1.</w:t>
                            </w:r>
                            <w:r>
                              <w:rPr>
                                <w:rFonts w:ascii="標楷體" w:eastAsia="標楷體" w:hAnsi="標楷體" w:hint="eastAsia"/>
                              </w:rPr>
                              <w:t>主動關懷有藥物濫用疑慮學生</w:t>
                            </w:r>
                            <w:r>
                              <w:rPr>
                                <w:rFonts w:ascii="標楷體" w:eastAsia="標楷體" w:hAnsi="標楷體"/>
                              </w:rPr>
                              <w:t xml:space="preserve"> </w:t>
                            </w:r>
                          </w:p>
                          <w:p w14:paraId="6AFD88CC" w14:textId="77777777" w:rsidR="009E6FF5" w:rsidRDefault="009E6FF5" w:rsidP="009E6FF5">
                            <w:pPr>
                              <w:rPr>
                                <w:rFonts w:ascii="標楷體" w:eastAsia="標楷體" w:hAnsi="標楷體"/>
                              </w:rPr>
                            </w:pPr>
                            <w:r>
                              <w:rPr>
                                <w:rFonts w:ascii="標楷體" w:eastAsia="標楷體" w:hAnsi="標楷體"/>
                              </w:rPr>
                              <w:t>2.建立特定人員名冊</w:t>
                            </w:r>
                          </w:p>
                          <w:p w14:paraId="1B75E5A2" w14:textId="77777777" w:rsidR="009E6FF5" w:rsidRPr="00442910" w:rsidRDefault="009E6FF5" w:rsidP="009E6FF5">
                            <w:pPr>
                              <w:rPr>
                                <w:rFonts w:ascii="標楷體" w:eastAsia="標楷體" w:hAnsi="標楷體"/>
                              </w:rPr>
                            </w:pPr>
                            <w:r>
                              <w:rPr>
                                <w:rFonts w:ascii="標楷體" w:eastAsia="標楷體" w:hAnsi="標楷體" w:hint="eastAsia"/>
                              </w:rPr>
                              <w:t>3</w:t>
                            </w:r>
                            <w:r>
                              <w:rPr>
                                <w:rFonts w:ascii="標楷體" w:eastAsia="標楷體" w:hAnsi="標楷體"/>
                              </w:rPr>
                              <w:t>.完善尿液篩檢機制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55BFBE" id="_x0000_s1031" type="#_x0000_t202" style="position:absolute;left:0;text-align:left;margin-left:256.2pt;margin-top:326.4pt;width:99.6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">
                <v:textbox style="mso-fit-shape-to-text:t">
                  <w:txbxContent>
                    <w:p w14:paraId="603BA388" w14:textId="77777777" w:rsidR="009E6FF5" w:rsidRDefault="009E6FF5" w:rsidP="009E6FF5">
                      <w:pPr>
                        <w:rPr>
                          <w:rFonts w:ascii="標楷體" w:eastAsia="標楷體" w:hAnsi="標楷體"/>
                        </w:rPr>
                      </w:pPr>
                      <w:r>
                        <w:rPr>
                          <w:rFonts w:ascii="標楷體" w:eastAsia="標楷體" w:hAnsi="標楷體"/>
                        </w:rPr>
                        <w:t>1.</w:t>
                      </w:r>
                      <w:r>
                        <w:rPr>
                          <w:rFonts w:ascii="標楷體" w:eastAsia="標楷體" w:hAnsi="標楷體" w:hint="eastAsia"/>
                        </w:rPr>
                        <w:t>主動關懷有藥物濫用疑慮學生</w:t>
                      </w:r>
                      <w:r>
                        <w:rPr>
                          <w:rFonts w:ascii="標楷體" w:eastAsia="標楷體" w:hAnsi="標楷體"/>
                        </w:rPr>
                        <w:t xml:space="preserve"> </w:t>
                      </w:r>
                    </w:p>
                    <w:p w14:paraId="6AFD88CC" w14:textId="77777777" w:rsidR="009E6FF5" w:rsidRDefault="009E6FF5" w:rsidP="009E6FF5">
                      <w:pPr>
                        <w:rPr>
                          <w:rFonts w:ascii="標楷體" w:eastAsia="標楷體" w:hAnsi="標楷體"/>
                        </w:rPr>
                      </w:pPr>
                      <w:r>
                        <w:rPr>
                          <w:rFonts w:ascii="標楷體" w:eastAsia="標楷體" w:hAnsi="標楷體"/>
                        </w:rPr>
                        <w:t>2.建立特定人員名冊</w:t>
                      </w:r>
                    </w:p>
                    <w:p w14:paraId="1B75E5A2" w14:textId="77777777" w:rsidR="009E6FF5" w:rsidRPr="00442910" w:rsidRDefault="009E6FF5" w:rsidP="009E6FF5">
                      <w:pPr>
                        <w:rPr>
                          <w:rFonts w:ascii="標楷體" w:eastAsia="標楷體" w:hAnsi="標楷體"/>
                        </w:rPr>
                      </w:pPr>
                      <w:r>
                        <w:rPr>
                          <w:rFonts w:ascii="標楷體" w:eastAsia="標楷體" w:hAnsi="標楷體" w:hint="eastAsia"/>
                        </w:rPr>
                        <w:t>3</w:t>
                      </w:r>
                      <w:r>
                        <w:rPr>
                          <w:rFonts w:ascii="標楷體" w:eastAsia="標楷體" w:hAnsi="標楷體"/>
                        </w:rPr>
                        <w:t>.完善尿液篩檢機制</w:t>
                      </w:r>
                    </w:p>
                  </w:txbxContent>
                </v:textbox>
                <w10:wrap type="square"/>
              </v:shape>
            </w:pict>
          </mc:Fallback>
        </mc:AlternateContent>
      </w:r>
      <w:r w:rsidRPr="00442910">
        <w:rPr>
          <w:rFonts w:ascii="標楷體" w:eastAsia="標楷體" w:hAnsi="標楷體"/>
          <w:noProof/>
        </w:rPr>
        <mc:AlternateContent>
          <mc:Choice Requires="wps">
            <w:drawing>
              <wp:anchor distT="45720" distB="45720" distL="114300" distR="114300" simplePos="0" relativeHeight="251672576" behindDoc="0" locked="0" layoutInCell="1" allowOverlap="1" wp14:anchorId="10817C24" wp14:editId="528418CA">
                <wp:simplePos x="0" y="0"/>
                <wp:positionH relativeFrom="column">
                  <wp:posOffset>3276600</wp:posOffset>
                </wp:positionH>
                <wp:positionV relativeFrom="paragraph">
                  <wp:posOffset>2727960</wp:posOffset>
                </wp:positionV>
                <wp:extent cx="1264920" cy="1404620"/>
                <wp:effectExtent l="0" t="0" r="11430" b="13970"/>
                <wp:wrapSquare wrapText="bothSides"/>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1404620"/>
                        </a:xfrm>
                        <a:prstGeom prst="rect">
                          <a:avLst/>
                        </a:prstGeom>
                        <a:solidFill>
                          <a:srgbClr val="FFFFFF"/>
                        </a:solidFill>
                        <a:ln w="9525">
                          <a:solidFill>
                            <a:srgbClr val="000000"/>
                          </a:solidFill>
                          <a:miter lim="800000"/>
                          <a:headEnd/>
                          <a:tailEnd/>
                        </a:ln>
                      </wps:spPr>
                      <wps:txbx>
                        <w:txbxContent>
                          <w:p w14:paraId="14F74482" w14:textId="77777777" w:rsidR="009E6FF5" w:rsidRDefault="009E6FF5" w:rsidP="009E6FF5">
                            <w:pPr>
                              <w:rPr>
                                <w:rFonts w:ascii="標楷體" w:eastAsia="標楷體" w:hAnsi="標楷體"/>
                              </w:rPr>
                            </w:pPr>
                            <w:r>
                              <w:rPr>
                                <w:rFonts w:ascii="標楷體" w:eastAsia="標楷體" w:hAnsi="標楷體"/>
                              </w:rPr>
                              <w:t>1.</w:t>
                            </w:r>
                            <w:r>
                              <w:rPr>
                                <w:rFonts w:ascii="標楷體" w:eastAsia="標楷體" w:hAnsi="標楷體" w:hint="eastAsia"/>
                              </w:rPr>
                              <w:t>春暉小組輔導</w:t>
                            </w:r>
                          </w:p>
                          <w:p w14:paraId="6D0BDBBB" w14:textId="77777777" w:rsidR="009E6FF5" w:rsidRPr="00442910" w:rsidRDefault="009E6FF5" w:rsidP="009E6FF5">
                            <w:pPr>
                              <w:rPr>
                                <w:rFonts w:ascii="標楷體" w:eastAsia="標楷體" w:hAnsi="標楷體"/>
                              </w:rPr>
                            </w:pPr>
                            <w:r>
                              <w:rPr>
                                <w:rFonts w:ascii="標楷體" w:eastAsia="標楷體" w:hAnsi="標楷體"/>
                              </w:rPr>
                              <w:t>2.</w:t>
                            </w:r>
                            <w:r>
                              <w:rPr>
                                <w:rFonts w:ascii="標楷體" w:eastAsia="標楷體" w:hAnsi="標楷體" w:hint="eastAsia"/>
                              </w:rPr>
                              <w:t>家長參與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817C24" id="_x0000_s1032" type="#_x0000_t202" style="position:absolute;left:0;text-align:left;margin-left:258pt;margin-top:214.8pt;width:99.6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">
                <v:textbox style="mso-fit-shape-to-text:t">
                  <w:txbxContent>
                    <w:p w14:paraId="14F74482" w14:textId="77777777" w:rsidR="009E6FF5" w:rsidRDefault="009E6FF5" w:rsidP="009E6FF5">
                      <w:pPr>
                        <w:rPr>
                          <w:rFonts w:ascii="標楷體" w:eastAsia="標楷體" w:hAnsi="標楷體"/>
                        </w:rPr>
                      </w:pPr>
                      <w:r>
                        <w:rPr>
                          <w:rFonts w:ascii="標楷體" w:eastAsia="標楷體" w:hAnsi="標楷體"/>
                        </w:rPr>
                        <w:t>1.</w:t>
                      </w:r>
                      <w:r>
                        <w:rPr>
                          <w:rFonts w:ascii="標楷體" w:eastAsia="標楷體" w:hAnsi="標楷體" w:hint="eastAsia"/>
                        </w:rPr>
                        <w:t>春暉小組輔導</w:t>
                      </w:r>
                    </w:p>
                    <w:p w14:paraId="6D0BDBBB" w14:textId="77777777" w:rsidR="009E6FF5" w:rsidRPr="00442910" w:rsidRDefault="009E6FF5" w:rsidP="009E6FF5">
                      <w:pPr>
                        <w:rPr>
                          <w:rFonts w:ascii="標楷體" w:eastAsia="標楷體" w:hAnsi="標楷體"/>
                        </w:rPr>
                      </w:pPr>
                      <w:r>
                        <w:rPr>
                          <w:rFonts w:ascii="標楷體" w:eastAsia="標楷體" w:hAnsi="標楷體"/>
                        </w:rPr>
                        <w:t>2.</w:t>
                      </w:r>
                      <w:r>
                        <w:rPr>
                          <w:rFonts w:ascii="標楷體" w:eastAsia="標楷體" w:hAnsi="標楷體" w:hint="eastAsia"/>
                        </w:rPr>
                        <w:t>家長參與</w:t>
                      </w:r>
                    </w:p>
                  </w:txbxContent>
                </v:textbox>
                <w10:wrap type="square"/>
              </v:shape>
            </w:pict>
          </mc:Fallback>
        </mc:AlternateContent>
      </w:r>
      <w:r w:rsidRPr="00442910">
        <w:rPr>
          <w:rFonts w:ascii="標楷體" w:eastAsia="標楷體" w:hAnsi="標楷體"/>
          <w:noProof/>
        </w:rPr>
        <mc:AlternateContent>
          <mc:Choice Requires="wps">
            <w:drawing>
              <wp:anchor distT="45720" distB="45720" distL="114300" distR="114300" simplePos="0" relativeHeight="251666432" behindDoc="0" locked="0" layoutInCell="1" allowOverlap="1" wp14:anchorId="30B7E190" wp14:editId="19552589">
                <wp:simplePos x="0" y="0"/>
                <wp:positionH relativeFrom="column">
                  <wp:posOffset>1600200</wp:posOffset>
                </wp:positionH>
                <wp:positionV relativeFrom="paragraph">
                  <wp:posOffset>4145280</wp:posOffset>
                </wp:positionV>
                <wp:extent cx="1264920" cy="1404620"/>
                <wp:effectExtent l="0" t="0" r="11430" b="13970"/>
                <wp:wrapSquare wrapText="bothSides"/>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1404620"/>
                        </a:xfrm>
                        <a:prstGeom prst="rect">
                          <a:avLst/>
                        </a:prstGeom>
                        <a:solidFill>
                          <a:srgbClr val="FFFFFF"/>
                        </a:solidFill>
                        <a:ln w="9525">
                          <a:solidFill>
                            <a:srgbClr val="000000"/>
                          </a:solidFill>
                          <a:miter lim="800000"/>
                          <a:headEnd/>
                          <a:tailEnd/>
                        </a:ln>
                      </wps:spPr>
                      <wps:txbx>
                        <w:txbxContent>
                          <w:p w14:paraId="7AF99116" w14:textId="77777777" w:rsidR="009E6FF5" w:rsidRDefault="009E6FF5" w:rsidP="009E6FF5">
                            <w:pPr>
                              <w:rPr>
                                <w:rFonts w:ascii="標楷體" w:eastAsia="標楷體" w:hAnsi="標楷體"/>
                              </w:rPr>
                            </w:pPr>
                            <w:r>
                              <w:rPr>
                                <w:rFonts w:ascii="標楷體" w:eastAsia="標楷體" w:hAnsi="標楷體"/>
                              </w:rPr>
                              <w:t>1.教員教育宣導</w:t>
                            </w:r>
                          </w:p>
                          <w:p w14:paraId="533FF872" w14:textId="77777777" w:rsidR="009E6FF5" w:rsidRDefault="009E6FF5" w:rsidP="009E6FF5">
                            <w:pPr>
                              <w:rPr>
                                <w:rFonts w:ascii="標楷體" w:eastAsia="標楷體" w:hAnsi="標楷體"/>
                              </w:rPr>
                            </w:pPr>
                            <w:r>
                              <w:rPr>
                                <w:rFonts w:ascii="標楷體" w:eastAsia="標楷體" w:hAnsi="標楷體"/>
                              </w:rPr>
                              <w:t>2.培育學生</w:t>
                            </w:r>
                            <w:r>
                              <w:rPr>
                                <w:rFonts w:ascii="標楷體" w:eastAsia="標楷體" w:hAnsi="標楷體" w:hint="eastAsia"/>
                              </w:rPr>
                              <w:t>藥物濫用</w:t>
                            </w:r>
                            <w:r>
                              <w:rPr>
                                <w:rFonts w:ascii="標楷體" w:eastAsia="標楷體" w:hAnsi="標楷體"/>
                              </w:rPr>
                              <w:t>防制教育宣導</w:t>
                            </w:r>
                          </w:p>
                          <w:p w14:paraId="582B0634" w14:textId="77777777" w:rsidR="009E6FF5" w:rsidRPr="00442910" w:rsidRDefault="009E6FF5" w:rsidP="009E6FF5">
                            <w:pPr>
                              <w:rPr>
                                <w:rFonts w:ascii="標楷體" w:eastAsia="標楷體" w:hAnsi="標楷體"/>
                              </w:rPr>
                            </w:pPr>
                            <w:r>
                              <w:rPr>
                                <w:rFonts w:ascii="標楷體" w:eastAsia="標楷體" w:hAnsi="標楷體"/>
                              </w:rPr>
                              <w:t>3.</w:t>
                            </w:r>
                            <w:r>
                              <w:rPr>
                                <w:rFonts w:ascii="標楷體" w:eastAsia="標楷體" w:hAnsi="標楷體" w:hint="eastAsia"/>
                              </w:rPr>
                              <w:t>厚植教育人員藥物濫用防制教育宣導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B7E190" id="_x0000_s1033" type="#_x0000_t202" style="position:absolute;left:0;text-align:left;margin-left:126pt;margin-top:326.4pt;width:99.6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">
                <v:textbox style="mso-fit-shape-to-text:t">
                  <w:txbxContent>
                    <w:p w14:paraId="7AF99116" w14:textId="77777777" w:rsidR="009E6FF5" w:rsidRDefault="009E6FF5" w:rsidP="009E6FF5">
                      <w:pPr>
                        <w:rPr>
                          <w:rFonts w:ascii="標楷體" w:eastAsia="標楷體" w:hAnsi="標楷體"/>
                        </w:rPr>
                      </w:pPr>
                      <w:r>
                        <w:rPr>
                          <w:rFonts w:ascii="標楷體" w:eastAsia="標楷體" w:hAnsi="標楷體"/>
                        </w:rPr>
                        <w:t>1.教員教育宣導</w:t>
                      </w:r>
                    </w:p>
                    <w:p w14:paraId="533FF872" w14:textId="77777777" w:rsidR="009E6FF5" w:rsidRDefault="009E6FF5" w:rsidP="009E6FF5">
                      <w:pPr>
                        <w:rPr>
                          <w:rFonts w:ascii="標楷體" w:eastAsia="標楷體" w:hAnsi="標楷體"/>
                        </w:rPr>
                      </w:pPr>
                      <w:r>
                        <w:rPr>
                          <w:rFonts w:ascii="標楷體" w:eastAsia="標楷體" w:hAnsi="標楷體"/>
                        </w:rPr>
                        <w:t>2.培育學生</w:t>
                      </w:r>
                      <w:r>
                        <w:rPr>
                          <w:rFonts w:ascii="標楷體" w:eastAsia="標楷體" w:hAnsi="標楷體" w:hint="eastAsia"/>
                        </w:rPr>
                        <w:t>藥物濫用</w:t>
                      </w:r>
                      <w:r>
                        <w:rPr>
                          <w:rFonts w:ascii="標楷體" w:eastAsia="標楷體" w:hAnsi="標楷體"/>
                        </w:rPr>
                        <w:t>防制教育宣導</w:t>
                      </w:r>
                    </w:p>
                    <w:p w14:paraId="582B0634" w14:textId="77777777" w:rsidR="009E6FF5" w:rsidRPr="00442910" w:rsidRDefault="009E6FF5" w:rsidP="009E6FF5">
                      <w:pPr>
                        <w:rPr>
                          <w:rFonts w:ascii="標楷體" w:eastAsia="標楷體" w:hAnsi="標楷體"/>
                        </w:rPr>
                      </w:pPr>
                      <w:r>
                        <w:rPr>
                          <w:rFonts w:ascii="標楷體" w:eastAsia="標楷體" w:hAnsi="標楷體"/>
                        </w:rPr>
                        <w:t>3.</w:t>
                      </w:r>
                      <w:r>
                        <w:rPr>
                          <w:rFonts w:ascii="標楷體" w:eastAsia="標楷體" w:hAnsi="標楷體" w:hint="eastAsia"/>
                        </w:rPr>
                        <w:t>厚植教育人員藥物濫用防制教育宣導</w:t>
                      </w:r>
                    </w:p>
                  </w:txbxContent>
                </v:textbox>
                <w10:wrap type="square"/>
              </v:shape>
            </w:pict>
          </mc:Fallback>
        </mc:AlternateContent>
      </w:r>
      <w:r w:rsidRPr="00442910">
        <w:rPr>
          <w:rFonts w:ascii="標楷體" w:eastAsia="標楷體" w:hAnsi="標楷體"/>
          <w:noProof/>
        </w:rPr>
        <mc:AlternateContent>
          <mc:Choice Requires="wps">
            <w:drawing>
              <wp:anchor distT="45720" distB="45720" distL="114300" distR="114300" simplePos="0" relativeHeight="251665408" behindDoc="0" locked="0" layoutInCell="1" allowOverlap="1" wp14:anchorId="728DB289" wp14:editId="410733B2">
                <wp:simplePos x="0" y="0"/>
                <wp:positionH relativeFrom="column">
                  <wp:posOffset>1623060</wp:posOffset>
                </wp:positionH>
                <wp:positionV relativeFrom="paragraph">
                  <wp:posOffset>2705100</wp:posOffset>
                </wp:positionV>
                <wp:extent cx="1264920" cy="1404620"/>
                <wp:effectExtent l="0" t="0" r="11430" b="13970"/>
                <wp:wrapSquare wrapText="bothSides"/>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1404620"/>
                        </a:xfrm>
                        <a:prstGeom prst="rect">
                          <a:avLst/>
                        </a:prstGeom>
                        <a:solidFill>
                          <a:srgbClr val="FFFFFF"/>
                        </a:solidFill>
                        <a:ln w="9525">
                          <a:solidFill>
                            <a:srgbClr val="000000"/>
                          </a:solidFill>
                          <a:miter lim="800000"/>
                          <a:headEnd/>
                          <a:tailEnd/>
                        </a:ln>
                      </wps:spPr>
                      <wps:txbx>
                        <w:txbxContent>
                          <w:p w14:paraId="0599DC19" w14:textId="77777777" w:rsidR="009E6FF5" w:rsidRDefault="009E6FF5" w:rsidP="009E6FF5">
                            <w:pPr>
                              <w:rPr>
                                <w:rFonts w:ascii="標楷體" w:eastAsia="標楷體" w:hAnsi="標楷體"/>
                              </w:rPr>
                            </w:pPr>
                            <w:r>
                              <w:rPr>
                                <w:rFonts w:ascii="標楷體" w:eastAsia="標楷體" w:hAnsi="標楷體"/>
                              </w:rPr>
                              <w:t>1.班級導師</w:t>
                            </w:r>
                          </w:p>
                          <w:p w14:paraId="7A9D7170" w14:textId="77777777" w:rsidR="009E6FF5" w:rsidRDefault="009E6FF5" w:rsidP="009E6FF5">
                            <w:pPr>
                              <w:rPr>
                                <w:rFonts w:ascii="標楷體" w:eastAsia="標楷體" w:hAnsi="標楷體"/>
                              </w:rPr>
                            </w:pPr>
                            <w:r>
                              <w:rPr>
                                <w:rFonts w:ascii="標楷體" w:eastAsia="標楷體" w:hAnsi="標楷體"/>
                              </w:rPr>
                              <w:t>2.輔導老師</w:t>
                            </w:r>
                          </w:p>
                          <w:p w14:paraId="0515C509" w14:textId="77777777" w:rsidR="009E6FF5" w:rsidRPr="00442910" w:rsidRDefault="009E6FF5" w:rsidP="009E6FF5">
                            <w:pPr>
                              <w:rPr>
                                <w:rFonts w:ascii="標楷體" w:eastAsia="標楷體" w:hAnsi="標楷體"/>
                              </w:rPr>
                            </w:pPr>
                            <w:r>
                              <w:rPr>
                                <w:rFonts w:ascii="標楷體" w:eastAsia="標楷體" w:hAnsi="標楷體"/>
                              </w:rPr>
                              <w:t>3.輔導教官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8DB289" id="_x0000_s1034" type="#_x0000_t202" style="position:absolute;left:0;text-align:left;margin-left:127.8pt;margin-top:213pt;width:99.6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">
                <v:textbox style="mso-fit-shape-to-text:t">
                  <w:txbxContent>
                    <w:p w14:paraId="0599DC19" w14:textId="77777777" w:rsidR="009E6FF5" w:rsidRDefault="009E6FF5" w:rsidP="009E6FF5">
                      <w:pPr>
                        <w:rPr>
                          <w:rFonts w:ascii="標楷體" w:eastAsia="標楷體" w:hAnsi="標楷體"/>
                        </w:rPr>
                      </w:pPr>
                      <w:r>
                        <w:rPr>
                          <w:rFonts w:ascii="標楷體" w:eastAsia="標楷體" w:hAnsi="標楷體"/>
                        </w:rPr>
                        <w:t>1.班級導師</w:t>
                      </w:r>
                    </w:p>
                    <w:p w14:paraId="7A9D7170" w14:textId="77777777" w:rsidR="009E6FF5" w:rsidRDefault="009E6FF5" w:rsidP="009E6FF5">
                      <w:pPr>
                        <w:rPr>
                          <w:rFonts w:ascii="標楷體" w:eastAsia="標楷體" w:hAnsi="標楷體"/>
                        </w:rPr>
                      </w:pPr>
                      <w:r>
                        <w:rPr>
                          <w:rFonts w:ascii="標楷體" w:eastAsia="標楷體" w:hAnsi="標楷體"/>
                        </w:rPr>
                        <w:t>2.輔導老師</w:t>
                      </w:r>
                    </w:p>
                    <w:p w14:paraId="0515C509" w14:textId="77777777" w:rsidR="009E6FF5" w:rsidRPr="00442910" w:rsidRDefault="009E6FF5" w:rsidP="009E6FF5">
                      <w:pPr>
                        <w:rPr>
                          <w:rFonts w:ascii="標楷體" w:eastAsia="標楷體" w:hAnsi="標楷體"/>
                        </w:rPr>
                      </w:pPr>
                      <w:r>
                        <w:rPr>
                          <w:rFonts w:ascii="標楷體" w:eastAsia="標楷體" w:hAnsi="標楷體"/>
                        </w:rPr>
                        <w:t>3.輔導教官</w:t>
                      </w:r>
                    </w:p>
                  </w:txbxContent>
                </v:textbox>
                <w10:wrap type="square"/>
              </v:shape>
            </w:pict>
          </mc:Fallback>
        </mc:AlternateContent>
      </w:r>
      <w:r>
        <w:rPr>
          <w:rFonts w:ascii="標楷體" w:eastAsia="標楷體" w:hAnsi="標楷體"/>
          <w:noProof/>
        </w:rPr>
        <mc:AlternateContent>
          <mc:Choice Requires="wps">
            <w:drawing>
              <wp:anchor distT="0" distB="0" distL="114300" distR="114300" simplePos="0" relativeHeight="251670528" behindDoc="0" locked="0" layoutInCell="1" allowOverlap="1" wp14:anchorId="4C570C4E" wp14:editId="427FE19B">
                <wp:simplePos x="0" y="0"/>
                <wp:positionH relativeFrom="column">
                  <wp:posOffset>4335780</wp:posOffset>
                </wp:positionH>
                <wp:positionV relativeFrom="paragraph">
                  <wp:posOffset>533400</wp:posOffset>
                </wp:positionV>
                <wp:extent cx="693420" cy="0"/>
                <wp:effectExtent l="0" t="76200" r="11430" b="95250"/>
                <wp:wrapNone/>
                <wp:docPr id="14" name="直線單箭頭接點 14"/>
                <wp:cNvGraphicFramePr/>
                <a:graphic xmlns:a="http://schemas.openxmlformats.org/drawingml/2006/main">
                  <a:graphicData uri="http://schemas.microsoft.com/office/word/2010/wordprocessingShape">
                    <wps:wsp>
                      <wps:cNvCnPr/>
                      <wps:spPr>
                        <a:xfrm>
                          <a:off x="0" y="0"/>
                          <a:ext cx="6934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BAE54AF" id="_x0000_t32" coordsize="21600,21600" o:spt="32" o:oned="t" path="m,l21600,21600e" filled="f">
                <v:path arrowok="t" fillok="f" o:connecttype="none"/>
                <o:lock v:ext="edit" shapetype="t"/>
              </v:shapetype>
              <v:shape id="直線單箭頭接點 14" o:spid="_x0000_s1026" type="#_x0000_t32" style="position:absolute;margin-left:341.4pt;margin-top:42pt;width:54.6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" strokecolor="#4472c4 [3204]" strokeweight=".5pt">
                <v:stroke endarrow="block" joinstyle="miter"/>
              </v:shape>
            </w:pict>
          </mc:Fallback>
        </mc:AlternateContent>
      </w:r>
      <w:r>
        <w:rPr>
          <w:rFonts w:ascii="標楷體" w:eastAsia="標楷體" w:hAnsi="標楷體"/>
          <w:noProof/>
        </w:rPr>
        <mc:AlternateContent>
          <mc:Choice Requires="wps">
            <w:drawing>
              <wp:anchor distT="0" distB="0" distL="114300" distR="114300" simplePos="0" relativeHeight="251668480" behindDoc="0" locked="0" layoutInCell="1" allowOverlap="1" wp14:anchorId="3EFEC5E9" wp14:editId="4EFB43E0">
                <wp:simplePos x="0" y="0"/>
                <wp:positionH relativeFrom="column">
                  <wp:posOffset>2590800</wp:posOffset>
                </wp:positionH>
                <wp:positionV relativeFrom="paragraph">
                  <wp:posOffset>563880</wp:posOffset>
                </wp:positionV>
                <wp:extent cx="693420" cy="0"/>
                <wp:effectExtent l="0" t="76200" r="11430" b="95250"/>
                <wp:wrapNone/>
                <wp:docPr id="13" name="直線單箭頭接點 13"/>
                <wp:cNvGraphicFramePr/>
                <a:graphic xmlns:a="http://schemas.openxmlformats.org/drawingml/2006/main">
                  <a:graphicData uri="http://schemas.microsoft.com/office/word/2010/wordprocessingShape">
                    <wps:wsp>
                      <wps:cNvCnPr/>
                      <wps:spPr>
                        <a:xfrm>
                          <a:off x="0" y="0"/>
                          <a:ext cx="6934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AE1616" id="直線單箭頭接點 13" o:spid="_x0000_s1026" type="#_x0000_t32" style="position:absolute;margin-left:204pt;margin-top:44.4pt;width:54.6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" strokecolor="#4472c4 [3204]" strokeweight=".5pt">
                <v:stroke endarrow="block" joinstyle="miter"/>
              </v:shape>
            </w:pict>
          </mc:Fallback>
        </mc:AlternateContent>
      </w:r>
      <w:r w:rsidRPr="00442910">
        <w:rPr>
          <w:rFonts w:ascii="標楷體" w:eastAsia="標楷體" w:hAnsi="標楷體"/>
          <w:noProof/>
        </w:rPr>
        <mc:AlternateContent>
          <mc:Choice Requires="wps">
            <w:drawing>
              <wp:anchor distT="45720" distB="45720" distL="114300" distR="114300" simplePos="0" relativeHeight="251671552" behindDoc="0" locked="0" layoutInCell="1" allowOverlap="1" wp14:anchorId="1867C61D" wp14:editId="602802ED">
                <wp:simplePos x="0" y="0"/>
                <wp:positionH relativeFrom="margin">
                  <wp:posOffset>3299460</wp:posOffset>
                </wp:positionH>
                <wp:positionV relativeFrom="paragraph">
                  <wp:posOffset>373380</wp:posOffset>
                </wp:positionV>
                <wp:extent cx="1234440" cy="1404620"/>
                <wp:effectExtent l="0" t="0" r="22860"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404620"/>
                        </a:xfrm>
                        <a:prstGeom prst="rect">
                          <a:avLst/>
                        </a:prstGeom>
                        <a:solidFill>
                          <a:srgbClr val="FFFFFF"/>
                        </a:solidFill>
                        <a:ln w="9525">
                          <a:solidFill>
                            <a:srgbClr val="000000"/>
                          </a:solidFill>
                          <a:miter lim="800000"/>
                          <a:headEnd/>
                          <a:tailEnd/>
                        </a:ln>
                      </wps:spPr>
                      <wps:txbx>
                        <w:txbxContent>
                          <w:p w14:paraId="2F349AC0" w14:textId="77777777" w:rsidR="009E6FF5" w:rsidRPr="00442910" w:rsidRDefault="009E6FF5" w:rsidP="009E6FF5">
                            <w:pPr>
                              <w:jc w:val="center"/>
                              <w:rPr>
                                <w:rFonts w:ascii="標楷體" w:eastAsia="標楷體" w:hAnsi="標楷體"/>
                              </w:rPr>
                            </w:pPr>
                            <w:r>
                              <w:rPr>
                                <w:rFonts w:ascii="標楷體" w:eastAsia="標楷體" w:hAnsi="標楷體" w:hint="eastAsia"/>
                              </w:rPr>
                              <w:t>二級預防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67C61D" id="_x0000_s1035" type="#_x0000_t202" style="position:absolute;left:0;text-align:left;margin-left:259.8pt;margin-top:29.4pt;width:97.2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">
                <v:textbox style="mso-fit-shape-to-text:t">
                  <w:txbxContent>
                    <w:p w14:paraId="2F349AC0" w14:textId="77777777" w:rsidR="009E6FF5" w:rsidRPr="00442910" w:rsidRDefault="009E6FF5" w:rsidP="009E6FF5">
                      <w:pPr>
                        <w:jc w:val="center"/>
                        <w:rPr>
                          <w:rFonts w:ascii="標楷體" w:eastAsia="標楷體" w:hAnsi="標楷體"/>
                        </w:rPr>
                      </w:pPr>
                      <w:r>
                        <w:rPr>
                          <w:rFonts w:ascii="標楷體" w:eastAsia="標楷體" w:hAnsi="標楷體" w:hint="eastAsia"/>
                        </w:rPr>
                        <w:t>二級預防</w:t>
                      </w:r>
                    </w:p>
                  </w:txbxContent>
                </v:textbox>
                <w10:wrap type="square" anchorx="margin"/>
              </v:shape>
            </w:pict>
          </mc:Fallback>
        </mc:AlternateContent>
      </w:r>
      <w:r w:rsidRPr="00442910">
        <w:rPr>
          <w:rFonts w:ascii="標楷體" w:eastAsia="標楷體" w:hAnsi="標楷體"/>
          <w:noProof/>
        </w:rPr>
        <mc:AlternateContent>
          <mc:Choice Requires="wps">
            <w:drawing>
              <wp:anchor distT="45720" distB="45720" distL="114300" distR="114300" simplePos="0" relativeHeight="251660288" behindDoc="0" locked="0" layoutInCell="1" allowOverlap="1" wp14:anchorId="7A05275E" wp14:editId="32C44938">
                <wp:simplePos x="0" y="0"/>
                <wp:positionH relativeFrom="margin">
                  <wp:posOffset>5059680</wp:posOffset>
                </wp:positionH>
                <wp:positionV relativeFrom="paragraph">
                  <wp:posOffset>358140</wp:posOffset>
                </wp:positionV>
                <wp:extent cx="1181100" cy="1404620"/>
                <wp:effectExtent l="0" t="0" r="19050" b="13970"/>
                <wp:wrapSquare wrapText="bothSides"/>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solidFill>
                          <a:srgbClr val="FFFFFF"/>
                        </a:solidFill>
                        <a:ln w="9525">
                          <a:solidFill>
                            <a:srgbClr val="000000"/>
                          </a:solidFill>
                          <a:miter lim="800000"/>
                          <a:headEnd/>
                          <a:tailEnd/>
                        </a:ln>
                      </wps:spPr>
                      <wps:txbx>
                        <w:txbxContent>
                          <w:p w14:paraId="10217F3C" w14:textId="77777777" w:rsidR="009E6FF5" w:rsidRPr="00442910" w:rsidRDefault="009E6FF5" w:rsidP="009E6FF5">
                            <w:pPr>
                              <w:jc w:val="center"/>
                              <w:rPr>
                                <w:rFonts w:ascii="標楷體" w:eastAsia="標楷體" w:hAnsi="標楷體"/>
                              </w:rPr>
                            </w:pPr>
                            <w:r>
                              <w:rPr>
                                <w:rFonts w:ascii="標楷體" w:eastAsia="標楷體" w:hAnsi="標楷體" w:hint="eastAsia"/>
                              </w:rPr>
                              <w:t>三級預防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05275E" id="文字方塊 3" o:spid="_x0000_s1036" type="#_x0000_t202" style="position:absolute;left:0;text-align:left;margin-left:398.4pt;margin-top:28.2pt;width:93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">
                <v:textbox style="mso-fit-shape-to-text:t">
                  <w:txbxContent>
                    <w:p w14:paraId="10217F3C" w14:textId="77777777" w:rsidR="009E6FF5" w:rsidRPr="00442910" w:rsidRDefault="009E6FF5" w:rsidP="009E6FF5">
                      <w:pPr>
                        <w:jc w:val="center"/>
                        <w:rPr>
                          <w:rFonts w:ascii="標楷體" w:eastAsia="標楷體" w:hAnsi="標楷體"/>
                        </w:rPr>
                      </w:pPr>
                      <w:r>
                        <w:rPr>
                          <w:rFonts w:ascii="標楷體" w:eastAsia="標楷體" w:hAnsi="標楷體" w:hint="eastAsia"/>
                        </w:rPr>
                        <w:t>三級預防</w:t>
                      </w:r>
                    </w:p>
                  </w:txbxContent>
                </v:textbox>
                <w10:wrap type="square" anchorx="margin"/>
              </v:shape>
            </w:pict>
          </mc:Fallback>
        </mc:AlternateContent>
      </w:r>
      <w:r w:rsidRPr="00442910">
        <w:rPr>
          <w:rFonts w:ascii="標楷體" w:eastAsia="標楷體" w:hAnsi="標楷體"/>
          <w:noProof/>
        </w:rPr>
        <mc:AlternateContent>
          <mc:Choice Requires="wps">
            <w:drawing>
              <wp:anchor distT="45720" distB="45720" distL="114300" distR="114300" simplePos="0" relativeHeight="251669504" behindDoc="0" locked="0" layoutInCell="1" allowOverlap="1" wp14:anchorId="2F39BDCA" wp14:editId="5532BD0E">
                <wp:simplePos x="0" y="0"/>
                <wp:positionH relativeFrom="column">
                  <wp:posOffset>1531620</wp:posOffset>
                </wp:positionH>
                <wp:positionV relativeFrom="paragraph">
                  <wp:posOffset>396240</wp:posOffset>
                </wp:positionV>
                <wp:extent cx="1318260" cy="1404620"/>
                <wp:effectExtent l="0" t="0" r="15240" b="1397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1404620"/>
                        </a:xfrm>
                        <a:prstGeom prst="rect">
                          <a:avLst/>
                        </a:prstGeom>
                        <a:solidFill>
                          <a:srgbClr val="FFFFFF"/>
                        </a:solidFill>
                        <a:ln w="9525">
                          <a:solidFill>
                            <a:srgbClr val="000000"/>
                          </a:solidFill>
                          <a:miter lim="800000"/>
                          <a:headEnd/>
                          <a:tailEnd/>
                        </a:ln>
                      </wps:spPr>
                      <wps:txbx>
                        <w:txbxContent>
                          <w:p w14:paraId="701ADF36" w14:textId="77777777" w:rsidR="009E6FF5" w:rsidRPr="00442910" w:rsidRDefault="009E6FF5" w:rsidP="009E6FF5">
                            <w:pPr>
                              <w:jc w:val="center"/>
                              <w:rPr>
                                <w:rFonts w:ascii="標楷體" w:eastAsia="標楷體" w:hAnsi="標楷體"/>
                              </w:rPr>
                            </w:pPr>
                            <w:r>
                              <w:rPr>
                                <w:rFonts w:ascii="標楷體" w:eastAsia="標楷體" w:hAnsi="標楷體" w:hint="eastAsia"/>
                              </w:rPr>
                              <w:t>一級預防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39BDCA" id="_x0000_s1037" type="#_x0000_t202" style="position:absolute;left:0;text-align:left;margin-left:120.6pt;margin-top:31.2pt;width:103.8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">
                <v:textbox style="mso-fit-shape-to-text:t">
                  <w:txbxContent>
                    <w:p w14:paraId="701ADF36" w14:textId="77777777" w:rsidR="009E6FF5" w:rsidRPr="00442910" w:rsidRDefault="009E6FF5" w:rsidP="009E6FF5">
                      <w:pPr>
                        <w:jc w:val="center"/>
                        <w:rPr>
                          <w:rFonts w:ascii="標楷體" w:eastAsia="標楷體" w:hAnsi="標楷體"/>
                        </w:rPr>
                      </w:pPr>
                      <w:r>
                        <w:rPr>
                          <w:rFonts w:ascii="標楷體" w:eastAsia="標楷體" w:hAnsi="標楷體" w:hint="eastAsia"/>
                        </w:rPr>
                        <w:t>一級預防</w:t>
                      </w:r>
                    </w:p>
                  </w:txbxContent>
                </v:textbox>
                <w10:wrap type="square"/>
              </v:shape>
            </w:pict>
          </mc:Fallback>
        </mc:AlternateContent>
      </w:r>
      <w:r w:rsidRPr="00442910">
        <w:rPr>
          <w:rFonts w:ascii="標楷體" w:eastAsia="標楷體" w:hAnsi="標楷體"/>
          <w:noProof/>
        </w:rPr>
        <mc:AlternateContent>
          <mc:Choice Requires="wps">
            <w:drawing>
              <wp:anchor distT="45720" distB="45720" distL="114300" distR="114300" simplePos="0" relativeHeight="251667456" behindDoc="0" locked="0" layoutInCell="1" allowOverlap="1" wp14:anchorId="168BB7A7" wp14:editId="091134EC">
                <wp:simplePos x="0" y="0"/>
                <wp:positionH relativeFrom="column">
                  <wp:posOffset>3276600</wp:posOffset>
                </wp:positionH>
                <wp:positionV relativeFrom="paragraph">
                  <wp:posOffset>1234440</wp:posOffset>
                </wp:positionV>
                <wp:extent cx="1264920" cy="1404620"/>
                <wp:effectExtent l="0" t="0" r="11430" b="13970"/>
                <wp:wrapSquare wrapText="bothSides"/>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1404620"/>
                        </a:xfrm>
                        <a:prstGeom prst="rect">
                          <a:avLst/>
                        </a:prstGeom>
                        <a:solidFill>
                          <a:srgbClr val="FFFFFF"/>
                        </a:solidFill>
                        <a:ln w="9525">
                          <a:solidFill>
                            <a:srgbClr val="000000"/>
                          </a:solidFill>
                          <a:miter lim="800000"/>
                          <a:headEnd/>
                          <a:tailEnd/>
                        </a:ln>
                      </wps:spPr>
                      <wps:txbx>
                        <w:txbxContent>
                          <w:p w14:paraId="51F20038" w14:textId="77777777" w:rsidR="009E6FF5" w:rsidRDefault="009E6FF5" w:rsidP="009E6FF5">
                            <w:pPr>
                              <w:rPr>
                                <w:rFonts w:ascii="標楷體" w:eastAsia="標楷體" w:hAnsi="標楷體"/>
                              </w:rPr>
                            </w:pPr>
                            <w:r>
                              <w:rPr>
                                <w:rFonts w:ascii="標楷體" w:eastAsia="標楷體" w:hAnsi="標楷體"/>
                              </w:rPr>
                              <w:t>1.</w:t>
                            </w:r>
                            <w:r>
                              <w:rPr>
                                <w:rFonts w:ascii="標楷體" w:eastAsia="標楷體" w:hAnsi="標楷體" w:hint="eastAsia"/>
                              </w:rPr>
                              <w:t>清查篩檢</w:t>
                            </w:r>
                            <w:r>
                              <w:rPr>
                                <w:rFonts w:ascii="標楷體" w:eastAsia="標楷體" w:hAnsi="標楷體"/>
                              </w:rPr>
                              <w:t xml:space="preserve"> </w:t>
                            </w:r>
                          </w:p>
                          <w:p w14:paraId="4BFF49DF" w14:textId="77777777" w:rsidR="009E6FF5" w:rsidRDefault="009E6FF5" w:rsidP="009E6FF5">
                            <w:pPr>
                              <w:rPr>
                                <w:rFonts w:ascii="標楷體" w:eastAsia="標楷體" w:hAnsi="標楷體"/>
                              </w:rPr>
                            </w:pPr>
                            <w:r>
                              <w:rPr>
                                <w:rFonts w:ascii="標楷體" w:eastAsia="標楷體" w:hAnsi="標楷體"/>
                              </w:rPr>
                              <w:t>2.</w:t>
                            </w:r>
                            <w:r>
                              <w:rPr>
                                <w:rFonts w:ascii="標楷體" w:eastAsia="標楷體" w:hAnsi="標楷體" w:hint="eastAsia"/>
                              </w:rPr>
                              <w:t>早期發現</w:t>
                            </w:r>
                          </w:p>
                          <w:p w14:paraId="1BC1CE93" w14:textId="77777777" w:rsidR="009E6FF5" w:rsidRDefault="009E6FF5" w:rsidP="009E6FF5">
                            <w:pPr>
                              <w:rPr>
                                <w:rFonts w:ascii="標楷體" w:eastAsia="標楷體" w:hAnsi="標楷體"/>
                              </w:rPr>
                            </w:pPr>
                            <w:r>
                              <w:rPr>
                                <w:rFonts w:ascii="標楷體" w:eastAsia="標楷體" w:hAnsi="標楷體" w:hint="eastAsia"/>
                              </w:rPr>
                              <w:t>3</w:t>
                            </w:r>
                            <w:r>
                              <w:rPr>
                                <w:rFonts w:ascii="標楷體" w:eastAsia="標楷體" w:hAnsi="標楷體"/>
                              </w:rPr>
                              <w:t>.</w:t>
                            </w:r>
                            <w:r>
                              <w:rPr>
                                <w:rFonts w:ascii="標楷體" w:eastAsia="標楷體" w:hAnsi="標楷體" w:hint="eastAsia"/>
                              </w:rPr>
                              <w:t>早期介入</w:t>
                            </w:r>
                          </w:p>
                          <w:p w14:paraId="751E99B7" w14:textId="77777777" w:rsidR="009E6FF5" w:rsidRPr="00442910" w:rsidRDefault="009E6FF5" w:rsidP="009E6FF5">
                            <w:pPr>
                              <w:rPr>
                                <w:rFonts w:ascii="標楷體" w:eastAsia="標楷體" w:hAnsi="標楷體"/>
                              </w:rPr>
                            </w:pPr>
                            <w:r>
                              <w:rPr>
                                <w:rFonts w:ascii="標楷體" w:eastAsia="標楷體" w:hAnsi="標楷體" w:hint="eastAsia"/>
                              </w:rPr>
                              <w:t>4</w:t>
                            </w:r>
                            <w:r>
                              <w:rPr>
                                <w:rFonts w:ascii="標楷體" w:eastAsia="標楷體" w:hAnsi="標楷體"/>
                              </w:rPr>
                              <w:t>.</w:t>
                            </w:r>
                            <w:r>
                              <w:rPr>
                                <w:rFonts w:ascii="標楷體" w:eastAsia="標楷體" w:hAnsi="標楷體" w:hint="eastAsia"/>
                              </w:rPr>
                              <w:t>特定人員篩檢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8BB7A7" id="_x0000_s1038" type="#_x0000_t202" style="position:absolute;left:0;text-align:left;margin-left:258pt;margin-top:97.2pt;width:99.6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">
                <v:textbox style="mso-fit-shape-to-text:t">
                  <w:txbxContent>
                    <w:p w14:paraId="51F20038" w14:textId="77777777" w:rsidR="009E6FF5" w:rsidRDefault="009E6FF5" w:rsidP="009E6FF5">
                      <w:pPr>
                        <w:rPr>
                          <w:rFonts w:ascii="標楷體" w:eastAsia="標楷體" w:hAnsi="標楷體"/>
                        </w:rPr>
                      </w:pPr>
                      <w:r>
                        <w:rPr>
                          <w:rFonts w:ascii="標楷體" w:eastAsia="標楷體" w:hAnsi="標楷體"/>
                        </w:rPr>
                        <w:t>1.</w:t>
                      </w:r>
                      <w:r>
                        <w:rPr>
                          <w:rFonts w:ascii="標楷體" w:eastAsia="標楷體" w:hAnsi="標楷體" w:hint="eastAsia"/>
                        </w:rPr>
                        <w:t>清查篩檢</w:t>
                      </w:r>
                      <w:r>
                        <w:rPr>
                          <w:rFonts w:ascii="標楷體" w:eastAsia="標楷體" w:hAnsi="標楷體"/>
                        </w:rPr>
                        <w:t xml:space="preserve"> </w:t>
                      </w:r>
                    </w:p>
                    <w:p w14:paraId="4BFF49DF" w14:textId="77777777" w:rsidR="009E6FF5" w:rsidRDefault="009E6FF5" w:rsidP="009E6FF5">
                      <w:pPr>
                        <w:rPr>
                          <w:rFonts w:ascii="標楷體" w:eastAsia="標楷體" w:hAnsi="標楷體"/>
                        </w:rPr>
                      </w:pPr>
                      <w:r>
                        <w:rPr>
                          <w:rFonts w:ascii="標楷體" w:eastAsia="標楷體" w:hAnsi="標楷體"/>
                        </w:rPr>
                        <w:t>2.</w:t>
                      </w:r>
                      <w:r>
                        <w:rPr>
                          <w:rFonts w:ascii="標楷體" w:eastAsia="標楷體" w:hAnsi="標楷體" w:hint="eastAsia"/>
                        </w:rPr>
                        <w:t>早期發現</w:t>
                      </w:r>
                    </w:p>
                    <w:p w14:paraId="1BC1CE93" w14:textId="77777777" w:rsidR="009E6FF5" w:rsidRDefault="009E6FF5" w:rsidP="009E6FF5">
                      <w:pPr>
                        <w:rPr>
                          <w:rFonts w:ascii="標楷體" w:eastAsia="標楷體" w:hAnsi="標楷體"/>
                        </w:rPr>
                      </w:pPr>
                      <w:r>
                        <w:rPr>
                          <w:rFonts w:ascii="標楷體" w:eastAsia="標楷體" w:hAnsi="標楷體" w:hint="eastAsia"/>
                        </w:rPr>
                        <w:t>3</w:t>
                      </w:r>
                      <w:r>
                        <w:rPr>
                          <w:rFonts w:ascii="標楷體" w:eastAsia="標楷體" w:hAnsi="標楷體"/>
                        </w:rPr>
                        <w:t>.</w:t>
                      </w:r>
                      <w:r>
                        <w:rPr>
                          <w:rFonts w:ascii="標楷體" w:eastAsia="標楷體" w:hAnsi="標楷體" w:hint="eastAsia"/>
                        </w:rPr>
                        <w:t>早期介入</w:t>
                      </w:r>
                    </w:p>
                    <w:p w14:paraId="751E99B7" w14:textId="77777777" w:rsidR="009E6FF5" w:rsidRPr="00442910" w:rsidRDefault="009E6FF5" w:rsidP="009E6FF5">
                      <w:pPr>
                        <w:rPr>
                          <w:rFonts w:ascii="標楷體" w:eastAsia="標楷體" w:hAnsi="標楷體"/>
                        </w:rPr>
                      </w:pPr>
                      <w:r>
                        <w:rPr>
                          <w:rFonts w:ascii="標楷體" w:eastAsia="標楷體" w:hAnsi="標楷體" w:hint="eastAsia"/>
                        </w:rPr>
                        <w:t>4</w:t>
                      </w:r>
                      <w:r>
                        <w:rPr>
                          <w:rFonts w:ascii="標楷體" w:eastAsia="標楷體" w:hAnsi="標楷體"/>
                        </w:rPr>
                        <w:t>.</w:t>
                      </w:r>
                      <w:r>
                        <w:rPr>
                          <w:rFonts w:ascii="標楷體" w:eastAsia="標楷體" w:hAnsi="標楷體" w:hint="eastAsia"/>
                        </w:rPr>
                        <w:t>特定人員篩檢</w:t>
                      </w:r>
                    </w:p>
                  </w:txbxContent>
                </v:textbox>
                <w10:wrap type="square"/>
              </v:shape>
            </w:pict>
          </mc:Fallback>
        </mc:AlternateContent>
      </w:r>
      <w:r w:rsidRPr="00442910">
        <w:rPr>
          <w:rFonts w:ascii="標楷體" w:eastAsia="標楷體" w:hAnsi="標楷體"/>
          <w:noProof/>
        </w:rPr>
        <mc:AlternateContent>
          <mc:Choice Requires="wps">
            <w:drawing>
              <wp:anchor distT="45720" distB="45720" distL="114300" distR="114300" simplePos="0" relativeHeight="251664384" behindDoc="0" locked="0" layoutInCell="1" allowOverlap="1" wp14:anchorId="7427FE80" wp14:editId="3D5B5A41">
                <wp:simplePos x="0" y="0"/>
                <wp:positionH relativeFrom="column">
                  <wp:posOffset>1569720</wp:posOffset>
                </wp:positionH>
                <wp:positionV relativeFrom="paragraph">
                  <wp:posOffset>1257300</wp:posOffset>
                </wp:positionV>
                <wp:extent cx="1264920" cy="1404620"/>
                <wp:effectExtent l="0" t="0" r="11430" b="13970"/>
                <wp:wrapSquare wrapText="bothSides"/>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1404620"/>
                        </a:xfrm>
                        <a:prstGeom prst="rect">
                          <a:avLst/>
                        </a:prstGeom>
                        <a:solidFill>
                          <a:srgbClr val="FFFFFF"/>
                        </a:solidFill>
                        <a:ln w="9525">
                          <a:solidFill>
                            <a:srgbClr val="000000"/>
                          </a:solidFill>
                          <a:miter lim="800000"/>
                          <a:headEnd/>
                          <a:tailEnd/>
                        </a:ln>
                      </wps:spPr>
                      <wps:txbx>
                        <w:txbxContent>
                          <w:p w14:paraId="31FC0A27" w14:textId="77777777" w:rsidR="009E6FF5" w:rsidRDefault="009E6FF5" w:rsidP="009E6FF5">
                            <w:pPr>
                              <w:rPr>
                                <w:rFonts w:ascii="標楷體" w:eastAsia="標楷體" w:hAnsi="標楷體"/>
                              </w:rPr>
                            </w:pPr>
                            <w:r>
                              <w:rPr>
                                <w:rFonts w:ascii="標楷體" w:eastAsia="標楷體" w:hAnsi="標楷體"/>
                              </w:rPr>
                              <w:t>1.減少危險因子</w:t>
                            </w:r>
                          </w:p>
                          <w:p w14:paraId="2D1E39A2" w14:textId="77777777" w:rsidR="009E6FF5" w:rsidRPr="00442910" w:rsidRDefault="009E6FF5" w:rsidP="009E6FF5">
                            <w:pPr>
                              <w:jc w:val="center"/>
                              <w:rPr>
                                <w:rFonts w:ascii="標楷體" w:eastAsia="標楷體" w:hAnsi="標楷體"/>
                              </w:rPr>
                            </w:pPr>
                            <w:r>
                              <w:rPr>
                                <w:rFonts w:ascii="標楷體" w:eastAsia="標楷體" w:hAnsi="標楷體"/>
                              </w:rPr>
                              <w:t>2.增加保護因子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27FE80" id="_x0000_s1039" type="#_x0000_t202" style="position:absolute;left:0;text-align:left;margin-left:123.6pt;margin-top:99pt;width:99.6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">
                <v:textbox style="mso-fit-shape-to-text:t">
                  <w:txbxContent>
                    <w:p w14:paraId="31FC0A27" w14:textId="77777777" w:rsidR="009E6FF5" w:rsidRDefault="009E6FF5" w:rsidP="009E6FF5">
                      <w:pPr>
                        <w:rPr>
                          <w:rFonts w:ascii="標楷體" w:eastAsia="標楷體" w:hAnsi="標楷體"/>
                        </w:rPr>
                      </w:pPr>
                      <w:r>
                        <w:rPr>
                          <w:rFonts w:ascii="標楷體" w:eastAsia="標楷體" w:hAnsi="標楷體"/>
                        </w:rPr>
                        <w:t>1.減少危險因子</w:t>
                      </w:r>
                    </w:p>
                    <w:p w14:paraId="2D1E39A2" w14:textId="77777777" w:rsidR="009E6FF5" w:rsidRPr="00442910" w:rsidRDefault="009E6FF5" w:rsidP="009E6FF5">
                      <w:pPr>
                        <w:jc w:val="center"/>
                        <w:rPr>
                          <w:rFonts w:ascii="標楷體" w:eastAsia="標楷體" w:hAnsi="標楷體"/>
                        </w:rPr>
                      </w:pPr>
                      <w:r>
                        <w:rPr>
                          <w:rFonts w:ascii="標楷體" w:eastAsia="標楷體" w:hAnsi="標楷體"/>
                        </w:rPr>
                        <w:t>2.增加保護因子</w:t>
                      </w:r>
                    </w:p>
                  </w:txbxContent>
                </v:textbox>
                <w10:wrap type="square"/>
              </v:shape>
            </w:pict>
          </mc:Fallback>
        </mc:AlternateContent>
      </w:r>
      <w:r w:rsidRPr="00442910">
        <w:rPr>
          <w:rFonts w:ascii="標楷體" w:eastAsia="標楷體" w:hAnsi="標楷體"/>
          <w:noProof/>
        </w:rPr>
        <mc:AlternateContent>
          <mc:Choice Requires="wps">
            <w:drawing>
              <wp:anchor distT="45720" distB="45720" distL="114300" distR="114300" simplePos="0" relativeHeight="251661312" behindDoc="0" locked="0" layoutInCell="1" allowOverlap="1" wp14:anchorId="74A23CDD" wp14:editId="0F05CE8B">
                <wp:simplePos x="0" y="0"/>
                <wp:positionH relativeFrom="column">
                  <wp:posOffset>106680</wp:posOffset>
                </wp:positionH>
                <wp:positionV relativeFrom="paragraph">
                  <wp:posOffset>1257300</wp:posOffset>
                </wp:positionV>
                <wp:extent cx="975360" cy="1404620"/>
                <wp:effectExtent l="0" t="0" r="15240" b="13970"/>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1404620"/>
                        </a:xfrm>
                        <a:prstGeom prst="rect">
                          <a:avLst/>
                        </a:prstGeom>
                        <a:solidFill>
                          <a:srgbClr val="FFFFFF"/>
                        </a:solidFill>
                        <a:ln w="9525">
                          <a:solidFill>
                            <a:srgbClr val="000000"/>
                          </a:solidFill>
                          <a:miter lim="800000"/>
                          <a:headEnd/>
                          <a:tailEnd/>
                        </a:ln>
                      </wps:spPr>
                      <wps:txbx>
                        <w:txbxContent>
                          <w:p w14:paraId="7B95CFEB" w14:textId="77777777" w:rsidR="009E6FF5" w:rsidRPr="00442910" w:rsidRDefault="009E6FF5" w:rsidP="009E6FF5">
                            <w:pPr>
                              <w:jc w:val="center"/>
                              <w:rPr>
                                <w:rFonts w:ascii="標楷體" w:eastAsia="標楷體" w:hAnsi="標楷體"/>
                              </w:rPr>
                            </w:pPr>
                            <w:r>
                              <w:rPr>
                                <w:rFonts w:ascii="標楷體" w:eastAsia="標楷體" w:hAnsi="標楷體"/>
                              </w:rPr>
                              <w:t>策略運用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A23CDD" id="_x0000_s1040" type="#_x0000_t202" style="position:absolute;left:0;text-align:left;margin-left:8.4pt;margin-top:99pt;width:76.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">
                <v:textbox style="mso-fit-shape-to-text:t">
                  <w:txbxContent>
                    <w:p w14:paraId="7B95CFEB" w14:textId="77777777" w:rsidR="009E6FF5" w:rsidRPr="00442910" w:rsidRDefault="009E6FF5" w:rsidP="009E6FF5">
                      <w:pPr>
                        <w:jc w:val="center"/>
                        <w:rPr>
                          <w:rFonts w:ascii="標楷體" w:eastAsia="標楷體" w:hAnsi="標楷體"/>
                        </w:rPr>
                      </w:pPr>
                      <w:r>
                        <w:rPr>
                          <w:rFonts w:ascii="標楷體" w:eastAsia="標楷體" w:hAnsi="標楷體"/>
                        </w:rPr>
                        <w:t>策略運用</w:t>
                      </w:r>
                    </w:p>
                  </w:txbxContent>
                </v:textbox>
                <w10:wrap type="square"/>
              </v:shape>
            </w:pict>
          </mc:Fallback>
        </mc:AlternateContent>
      </w:r>
      <w:r w:rsidRPr="00442910">
        <w:rPr>
          <w:rFonts w:ascii="標楷體" w:eastAsia="標楷體" w:hAnsi="標楷體"/>
          <w:noProof/>
        </w:rPr>
        <mc:AlternateContent>
          <mc:Choice Requires="wps">
            <w:drawing>
              <wp:anchor distT="45720" distB="45720" distL="114300" distR="114300" simplePos="0" relativeHeight="251659264" behindDoc="0" locked="0" layoutInCell="1" allowOverlap="1" wp14:anchorId="6CD15F78" wp14:editId="3748688B">
                <wp:simplePos x="0" y="0"/>
                <wp:positionH relativeFrom="column">
                  <wp:posOffset>83820</wp:posOffset>
                </wp:positionH>
                <wp:positionV relativeFrom="paragraph">
                  <wp:posOffset>419100</wp:posOffset>
                </wp:positionV>
                <wp:extent cx="975360" cy="1404620"/>
                <wp:effectExtent l="0" t="0" r="15240"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1404620"/>
                        </a:xfrm>
                        <a:prstGeom prst="rect">
                          <a:avLst/>
                        </a:prstGeom>
                        <a:solidFill>
                          <a:srgbClr val="FFFFFF"/>
                        </a:solidFill>
                        <a:ln w="9525">
                          <a:solidFill>
                            <a:srgbClr val="000000"/>
                          </a:solidFill>
                          <a:miter lim="800000"/>
                          <a:headEnd/>
                          <a:tailEnd/>
                        </a:ln>
                      </wps:spPr>
                      <wps:txbx>
                        <w:txbxContent>
                          <w:p w14:paraId="3D5662EE" w14:textId="77777777" w:rsidR="009E6FF5" w:rsidRPr="00442910" w:rsidRDefault="009E6FF5" w:rsidP="009E6FF5">
                            <w:pPr>
                              <w:jc w:val="center"/>
                              <w:rPr>
                                <w:rFonts w:ascii="標楷體" w:eastAsia="標楷體" w:hAnsi="標楷體"/>
                              </w:rPr>
                            </w:pPr>
                            <w:r w:rsidRPr="00442910">
                              <w:rPr>
                                <w:rFonts w:ascii="標楷體" w:eastAsia="標楷體" w:hAnsi="標楷體" w:hint="eastAsia"/>
                              </w:rPr>
                              <w:t>預防層級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D15F78" id="_x0000_s1041" type="#_x0000_t202" style="position:absolute;left:0;text-align:left;margin-left:6.6pt;margin-top:33pt;width:76.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">
                <v:textbox style="mso-fit-shape-to-text:t">
                  <w:txbxContent>
                    <w:p w14:paraId="3D5662EE" w14:textId="77777777" w:rsidR="009E6FF5" w:rsidRPr="00442910" w:rsidRDefault="009E6FF5" w:rsidP="009E6FF5">
                      <w:pPr>
                        <w:jc w:val="center"/>
                        <w:rPr>
                          <w:rFonts w:ascii="標楷體" w:eastAsia="標楷體" w:hAnsi="標楷體"/>
                        </w:rPr>
                      </w:pPr>
                      <w:r w:rsidRPr="00442910">
                        <w:rPr>
                          <w:rFonts w:ascii="標楷體" w:eastAsia="標楷體" w:hAnsi="標楷體" w:hint="eastAsia"/>
                        </w:rPr>
                        <w:t>預防層級</w:t>
                      </w:r>
                    </w:p>
                  </w:txbxContent>
                </v:textbox>
                <w10:wrap type="square"/>
              </v:shape>
            </w:pict>
          </mc:Fallback>
        </mc:AlternateContent>
      </w:r>
    </w:p>
    <w:p w14:paraId="3DFE7051" w14:textId="77777777" w:rsidR="009E6FF5" w:rsidRPr="00E0686C" w:rsidRDefault="009E6FF5" w:rsidP="009E6FF5">
      <w:pPr>
        <w:jc w:val="both"/>
        <w:rPr>
          <w:rFonts w:ascii="標楷體" w:eastAsia="標楷體" w:hAnsi="標楷體"/>
          <w:szCs w:val="24"/>
        </w:rPr>
      </w:pPr>
    </w:p>
    <w:p w14:paraId="6FFC4018" w14:textId="1ECB2F40" w:rsidR="009E6FF5" w:rsidRDefault="009E6FF5" w:rsidP="002D5F6D">
      <w:pPr>
        <w:jc w:val="both"/>
        <w:rPr>
          <w:rFonts w:ascii="標楷體" w:eastAsia="標楷體" w:hAnsi="標楷體"/>
          <w:szCs w:val="24"/>
        </w:rPr>
      </w:pPr>
    </w:p>
    <w:p w14:paraId="73E0757A" w14:textId="0507B140" w:rsidR="00743115" w:rsidRDefault="00743115" w:rsidP="002D5F6D">
      <w:pPr>
        <w:jc w:val="both"/>
        <w:rPr>
          <w:rFonts w:ascii="標楷體" w:eastAsia="標楷體" w:hAnsi="標楷體"/>
          <w:szCs w:val="24"/>
        </w:rPr>
      </w:pPr>
    </w:p>
    <w:p w14:paraId="13279555" w14:textId="70989061" w:rsidR="00743115" w:rsidRDefault="00743115" w:rsidP="002D5F6D">
      <w:pPr>
        <w:jc w:val="both"/>
        <w:rPr>
          <w:rFonts w:ascii="標楷體" w:eastAsia="標楷體" w:hAnsi="標楷體"/>
          <w:szCs w:val="24"/>
        </w:rPr>
      </w:pPr>
    </w:p>
    <w:p w14:paraId="27E7C36A" w14:textId="01407BD3" w:rsidR="00743115" w:rsidRDefault="00743115" w:rsidP="002D5F6D">
      <w:pPr>
        <w:jc w:val="both"/>
        <w:rPr>
          <w:rFonts w:ascii="標楷體" w:eastAsia="標楷體" w:hAnsi="標楷體"/>
          <w:szCs w:val="24"/>
        </w:rPr>
      </w:pPr>
    </w:p>
    <w:p w14:paraId="21DAF79D" w14:textId="685A1115" w:rsidR="00743115" w:rsidRDefault="00743115" w:rsidP="002D5F6D">
      <w:pPr>
        <w:jc w:val="both"/>
        <w:rPr>
          <w:rFonts w:ascii="標楷體" w:eastAsia="標楷體" w:hAnsi="標楷體"/>
          <w:szCs w:val="24"/>
        </w:rPr>
      </w:pPr>
    </w:p>
    <w:p w14:paraId="624E502B" w14:textId="71667B9A" w:rsidR="00743115" w:rsidRDefault="00743115" w:rsidP="002D5F6D">
      <w:pPr>
        <w:jc w:val="both"/>
        <w:rPr>
          <w:rFonts w:ascii="標楷體" w:eastAsia="標楷體" w:hAnsi="標楷體"/>
          <w:szCs w:val="24"/>
        </w:rPr>
      </w:pPr>
    </w:p>
    <w:p w14:paraId="03A0B810" w14:textId="47C1EDB1" w:rsidR="00743115" w:rsidRDefault="00743115" w:rsidP="002D5F6D">
      <w:pPr>
        <w:jc w:val="both"/>
        <w:rPr>
          <w:rFonts w:ascii="標楷體" w:eastAsia="標楷體" w:hAnsi="標楷體"/>
          <w:szCs w:val="24"/>
        </w:rPr>
      </w:pPr>
    </w:p>
    <w:p w14:paraId="75C87BC2" w14:textId="2740C73A" w:rsidR="00743115" w:rsidRDefault="00743115" w:rsidP="002D5F6D">
      <w:pPr>
        <w:jc w:val="both"/>
        <w:rPr>
          <w:rFonts w:ascii="標楷體" w:eastAsia="標楷體" w:hAnsi="標楷體"/>
          <w:szCs w:val="24"/>
        </w:rPr>
      </w:pPr>
    </w:p>
    <w:p w14:paraId="7B27B862" w14:textId="3DD99045" w:rsidR="00743115" w:rsidRDefault="00743115" w:rsidP="002D5F6D">
      <w:pPr>
        <w:jc w:val="both"/>
        <w:rPr>
          <w:rFonts w:ascii="標楷體" w:eastAsia="標楷體" w:hAnsi="標楷體"/>
          <w:szCs w:val="24"/>
        </w:rPr>
      </w:pPr>
    </w:p>
    <w:p w14:paraId="5E808CE4" w14:textId="04AA0144" w:rsidR="00743115" w:rsidRDefault="00743115" w:rsidP="002D5F6D">
      <w:pPr>
        <w:jc w:val="both"/>
        <w:rPr>
          <w:rFonts w:ascii="標楷體" w:eastAsia="標楷體" w:hAnsi="標楷體"/>
          <w:szCs w:val="24"/>
        </w:rPr>
      </w:pPr>
    </w:p>
    <w:p w14:paraId="08FF398A" w14:textId="424F2093" w:rsidR="00743115" w:rsidRDefault="00743115" w:rsidP="002D5F6D">
      <w:pPr>
        <w:jc w:val="both"/>
        <w:rPr>
          <w:rFonts w:ascii="標楷體" w:eastAsia="標楷體" w:hAnsi="標楷體"/>
          <w:szCs w:val="24"/>
        </w:rPr>
      </w:pPr>
    </w:p>
    <w:p w14:paraId="70A17F24" w14:textId="7E977CD0" w:rsidR="00743115" w:rsidRDefault="00743115" w:rsidP="002D5F6D">
      <w:pPr>
        <w:jc w:val="both"/>
        <w:rPr>
          <w:rFonts w:ascii="標楷體" w:eastAsia="標楷體" w:hAnsi="標楷體"/>
          <w:szCs w:val="24"/>
        </w:rPr>
      </w:pPr>
    </w:p>
    <w:p w14:paraId="149C37C5" w14:textId="48142BF3" w:rsidR="00743115" w:rsidRDefault="00743115" w:rsidP="002D5F6D">
      <w:pPr>
        <w:jc w:val="both"/>
        <w:rPr>
          <w:rFonts w:ascii="標楷體" w:eastAsia="標楷體" w:hAnsi="標楷體"/>
          <w:szCs w:val="24"/>
        </w:rPr>
      </w:pPr>
    </w:p>
    <w:p w14:paraId="48E6E9A3" w14:textId="5D9DDC51" w:rsidR="00743115" w:rsidRDefault="00743115" w:rsidP="002D5F6D">
      <w:pPr>
        <w:jc w:val="both"/>
        <w:rPr>
          <w:rFonts w:ascii="標楷體" w:eastAsia="標楷體" w:hAnsi="標楷體"/>
          <w:szCs w:val="24"/>
        </w:rPr>
      </w:pPr>
    </w:p>
    <w:p w14:paraId="0C1A01EB" w14:textId="5CC85CD3" w:rsidR="00743115" w:rsidRDefault="00743115" w:rsidP="002D5F6D">
      <w:pPr>
        <w:jc w:val="both"/>
        <w:rPr>
          <w:rFonts w:ascii="標楷體" w:eastAsia="標楷體" w:hAnsi="標楷體"/>
          <w:szCs w:val="24"/>
        </w:rPr>
      </w:pPr>
    </w:p>
    <w:p w14:paraId="0D9DFD4C" w14:textId="010AFCA5" w:rsidR="00743115" w:rsidRDefault="00743115" w:rsidP="002D5F6D">
      <w:pPr>
        <w:jc w:val="both"/>
        <w:rPr>
          <w:rFonts w:ascii="標楷體" w:eastAsia="標楷體" w:hAnsi="標楷體"/>
          <w:szCs w:val="24"/>
        </w:rPr>
      </w:pPr>
    </w:p>
    <w:p w14:paraId="1D8AE39E" w14:textId="744AD52D" w:rsidR="00743115" w:rsidRDefault="00743115" w:rsidP="002D5F6D">
      <w:pPr>
        <w:jc w:val="both"/>
        <w:rPr>
          <w:rFonts w:ascii="標楷體" w:eastAsia="標楷體" w:hAnsi="標楷體"/>
          <w:szCs w:val="24"/>
        </w:rPr>
      </w:pPr>
    </w:p>
    <w:p w14:paraId="75E10E33" w14:textId="55EAC3DF" w:rsidR="00743115" w:rsidRDefault="00743115" w:rsidP="002D5F6D">
      <w:pPr>
        <w:jc w:val="both"/>
        <w:rPr>
          <w:rFonts w:ascii="標楷體" w:eastAsia="標楷體" w:hAnsi="標楷體"/>
          <w:szCs w:val="24"/>
        </w:rPr>
      </w:pPr>
    </w:p>
    <w:p w14:paraId="2A6919E7" w14:textId="1D138F3B" w:rsidR="00743115" w:rsidRDefault="00743115" w:rsidP="002D5F6D">
      <w:pPr>
        <w:jc w:val="both"/>
        <w:rPr>
          <w:rFonts w:ascii="標楷體" w:eastAsia="標楷體" w:hAnsi="標楷體"/>
          <w:szCs w:val="24"/>
        </w:rPr>
      </w:pPr>
    </w:p>
    <w:p w14:paraId="126A9BE2" w14:textId="1EEAF197" w:rsidR="00743115" w:rsidRDefault="00743115" w:rsidP="002D5F6D">
      <w:pPr>
        <w:jc w:val="both"/>
        <w:rPr>
          <w:rFonts w:ascii="標楷體" w:eastAsia="標楷體" w:hAnsi="標楷體"/>
          <w:szCs w:val="24"/>
        </w:rPr>
      </w:pPr>
    </w:p>
    <w:p w14:paraId="3642E215" w14:textId="3EE80A42" w:rsidR="00743115" w:rsidRDefault="00743115" w:rsidP="002D5F6D">
      <w:pPr>
        <w:jc w:val="both"/>
        <w:rPr>
          <w:rFonts w:ascii="標楷體" w:eastAsia="標楷體" w:hAnsi="標楷體"/>
          <w:szCs w:val="24"/>
        </w:rPr>
      </w:pPr>
    </w:p>
    <w:p w14:paraId="66DE5C84" w14:textId="7B902C49" w:rsidR="00743115" w:rsidRDefault="00743115" w:rsidP="002D5F6D">
      <w:pPr>
        <w:jc w:val="both"/>
        <w:rPr>
          <w:rFonts w:ascii="標楷體" w:eastAsia="標楷體" w:hAnsi="標楷體"/>
          <w:szCs w:val="24"/>
        </w:rPr>
      </w:pPr>
    </w:p>
    <w:p w14:paraId="64FFE1C8" w14:textId="478599D6" w:rsidR="00743115" w:rsidRDefault="00743115" w:rsidP="002D5F6D">
      <w:pPr>
        <w:jc w:val="both"/>
        <w:rPr>
          <w:rFonts w:ascii="標楷體" w:eastAsia="標楷體" w:hAnsi="標楷體"/>
          <w:szCs w:val="24"/>
        </w:rPr>
      </w:pPr>
    </w:p>
    <w:p w14:paraId="6B6B7AF6" w14:textId="15590F81" w:rsidR="00743115" w:rsidRDefault="00743115" w:rsidP="002D5F6D">
      <w:pPr>
        <w:jc w:val="both"/>
        <w:rPr>
          <w:rFonts w:ascii="標楷體" w:eastAsia="標楷體" w:hAnsi="標楷體"/>
          <w:szCs w:val="24"/>
        </w:rPr>
      </w:pPr>
    </w:p>
    <w:p w14:paraId="14B47D24" w14:textId="6B31872C" w:rsidR="00743115" w:rsidRDefault="00743115" w:rsidP="002D5F6D">
      <w:pPr>
        <w:jc w:val="both"/>
        <w:rPr>
          <w:rFonts w:ascii="標楷體" w:eastAsia="標楷體" w:hAnsi="標楷體"/>
          <w:szCs w:val="24"/>
        </w:rPr>
      </w:pPr>
    </w:p>
    <w:p w14:paraId="661B8C8E" w14:textId="49EC213E" w:rsidR="00743115" w:rsidRDefault="00743115" w:rsidP="002D5F6D">
      <w:pPr>
        <w:jc w:val="both"/>
        <w:rPr>
          <w:rFonts w:ascii="標楷體" w:eastAsia="標楷體" w:hAnsi="標楷體"/>
          <w:szCs w:val="24"/>
        </w:rPr>
      </w:pPr>
    </w:p>
    <w:p w14:paraId="02C41275" w14:textId="3704B832" w:rsidR="00743115" w:rsidRDefault="00743115" w:rsidP="002D5F6D">
      <w:pPr>
        <w:jc w:val="both"/>
        <w:rPr>
          <w:rFonts w:ascii="標楷體" w:eastAsia="標楷體" w:hAnsi="標楷體"/>
          <w:szCs w:val="24"/>
        </w:rPr>
      </w:pPr>
    </w:p>
    <w:p w14:paraId="46279183" w14:textId="7706208F" w:rsidR="00743115" w:rsidRDefault="00743115" w:rsidP="002D5F6D">
      <w:pPr>
        <w:jc w:val="both"/>
        <w:rPr>
          <w:rFonts w:ascii="標楷體" w:eastAsia="標楷體" w:hAnsi="標楷體"/>
          <w:szCs w:val="24"/>
        </w:rPr>
      </w:pPr>
    </w:p>
    <w:p w14:paraId="411C0336" w14:textId="6AB412CB" w:rsidR="00743115" w:rsidRDefault="00743115" w:rsidP="002D5F6D">
      <w:pPr>
        <w:jc w:val="both"/>
        <w:rPr>
          <w:rFonts w:ascii="標楷體" w:eastAsia="標楷體" w:hAnsi="標楷體"/>
          <w:szCs w:val="24"/>
        </w:rPr>
      </w:pPr>
    </w:p>
    <w:p w14:paraId="1941F055" w14:textId="11ADA6A7" w:rsidR="00743115" w:rsidRDefault="00743115" w:rsidP="002D5F6D">
      <w:pPr>
        <w:jc w:val="both"/>
        <w:rPr>
          <w:rFonts w:ascii="標楷體" w:eastAsia="標楷體" w:hAnsi="標楷體"/>
          <w:szCs w:val="24"/>
        </w:rPr>
      </w:pPr>
    </w:p>
    <w:p w14:paraId="4DDF09DE" w14:textId="008A6225" w:rsidR="00743115" w:rsidRDefault="00743115" w:rsidP="002D5F6D">
      <w:pPr>
        <w:jc w:val="both"/>
        <w:rPr>
          <w:rFonts w:ascii="標楷體" w:eastAsia="標楷體" w:hAnsi="標楷體"/>
          <w:szCs w:val="24"/>
        </w:rPr>
      </w:pPr>
    </w:p>
    <w:p w14:paraId="57E3C669" w14:textId="583F80FD" w:rsidR="00743115" w:rsidRDefault="00743115" w:rsidP="002D5F6D">
      <w:pPr>
        <w:jc w:val="both"/>
        <w:rPr>
          <w:rFonts w:ascii="標楷體" w:eastAsia="標楷體" w:hAnsi="標楷體"/>
          <w:szCs w:val="24"/>
        </w:rPr>
      </w:pPr>
    </w:p>
    <w:p w14:paraId="17443CDC" w14:textId="77777777" w:rsidR="00743115" w:rsidRDefault="00743115" w:rsidP="002D5F6D">
      <w:pPr>
        <w:jc w:val="both"/>
        <w:rPr>
          <w:rFonts w:ascii="標楷體" w:eastAsia="標楷體" w:hAnsi="標楷體"/>
          <w:szCs w:val="24"/>
        </w:rPr>
      </w:pPr>
    </w:p>
    <w:p w14:paraId="7449FDF8" w14:textId="77777777" w:rsidR="009E6FF5" w:rsidRDefault="009E6FF5" w:rsidP="002D5F6D">
      <w:pPr>
        <w:jc w:val="both"/>
        <w:rPr>
          <w:rFonts w:ascii="標楷體" w:eastAsia="標楷體" w:hAnsi="標楷體"/>
          <w:szCs w:val="24"/>
        </w:rPr>
      </w:pPr>
    </w:p>
    <w:sectPr w:rsidR="009E6FF5" w:rsidSect="002D5F6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FAFDA" w14:textId="77777777" w:rsidR="00200600" w:rsidRDefault="00200600" w:rsidP="00632620">
      <w:r>
        <w:separator/>
      </w:r>
    </w:p>
  </w:endnote>
  <w:endnote w:type="continuationSeparator" w:id="0">
    <w:p w14:paraId="2788B955" w14:textId="77777777" w:rsidR="00200600" w:rsidRDefault="00200600" w:rsidP="00632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B4E5F" w14:textId="77777777" w:rsidR="00200600" w:rsidRDefault="00200600" w:rsidP="00632620">
      <w:r>
        <w:separator/>
      </w:r>
    </w:p>
  </w:footnote>
  <w:footnote w:type="continuationSeparator" w:id="0">
    <w:p w14:paraId="2847863B" w14:textId="77777777" w:rsidR="00200600" w:rsidRDefault="00200600" w:rsidP="006326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7B1"/>
    <w:rsid w:val="00056F17"/>
    <w:rsid w:val="0008447A"/>
    <w:rsid w:val="0009227D"/>
    <w:rsid w:val="000A295D"/>
    <w:rsid w:val="000D1EED"/>
    <w:rsid w:val="00100B65"/>
    <w:rsid w:val="001413A3"/>
    <w:rsid w:val="0014567F"/>
    <w:rsid w:val="0015495C"/>
    <w:rsid w:val="001C5D9A"/>
    <w:rsid w:val="001E6155"/>
    <w:rsid w:val="00200600"/>
    <w:rsid w:val="00204C39"/>
    <w:rsid w:val="0025643B"/>
    <w:rsid w:val="002D5F6D"/>
    <w:rsid w:val="002E1E11"/>
    <w:rsid w:val="00343B93"/>
    <w:rsid w:val="00385112"/>
    <w:rsid w:val="003C63EE"/>
    <w:rsid w:val="003D357E"/>
    <w:rsid w:val="003F3DD6"/>
    <w:rsid w:val="004C584A"/>
    <w:rsid w:val="004F3B53"/>
    <w:rsid w:val="005307A4"/>
    <w:rsid w:val="00534DC9"/>
    <w:rsid w:val="00540DFD"/>
    <w:rsid w:val="005522AB"/>
    <w:rsid w:val="005A0803"/>
    <w:rsid w:val="005A343A"/>
    <w:rsid w:val="005D2C2B"/>
    <w:rsid w:val="005F1307"/>
    <w:rsid w:val="005F2DCC"/>
    <w:rsid w:val="005F6538"/>
    <w:rsid w:val="00603E79"/>
    <w:rsid w:val="00632620"/>
    <w:rsid w:val="00670CC8"/>
    <w:rsid w:val="00687406"/>
    <w:rsid w:val="00743115"/>
    <w:rsid w:val="00745277"/>
    <w:rsid w:val="007812A7"/>
    <w:rsid w:val="007A255C"/>
    <w:rsid w:val="00803103"/>
    <w:rsid w:val="00814856"/>
    <w:rsid w:val="00817ACD"/>
    <w:rsid w:val="008213B0"/>
    <w:rsid w:val="008F3DEF"/>
    <w:rsid w:val="008F538D"/>
    <w:rsid w:val="009041A4"/>
    <w:rsid w:val="00922C30"/>
    <w:rsid w:val="0093675C"/>
    <w:rsid w:val="0096728E"/>
    <w:rsid w:val="009A7A8F"/>
    <w:rsid w:val="009E6FF5"/>
    <w:rsid w:val="00AA1444"/>
    <w:rsid w:val="00AA6CB0"/>
    <w:rsid w:val="00B017B1"/>
    <w:rsid w:val="00B04E69"/>
    <w:rsid w:val="00B7288A"/>
    <w:rsid w:val="00BA1C41"/>
    <w:rsid w:val="00BE4DA0"/>
    <w:rsid w:val="00C011AE"/>
    <w:rsid w:val="00C1036C"/>
    <w:rsid w:val="00D03B98"/>
    <w:rsid w:val="00D1466A"/>
    <w:rsid w:val="00D203BB"/>
    <w:rsid w:val="00DF3EE7"/>
    <w:rsid w:val="00E0686C"/>
    <w:rsid w:val="00E068A7"/>
    <w:rsid w:val="00E456E9"/>
    <w:rsid w:val="00EA273C"/>
    <w:rsid w:val="00F14C0E"/>
    <w:rsid w:val="00F62ED9"/>
    <w:rsid w:val="00FC0D65"/>
    <w:rsid w:val="00FD32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393CD"/>
  <w15:chartTrackingRefBased/>
  <w15:docId w15:val="{4FD50A10-11A4-437D-A8D6-3269CBCD3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620"/>
    <w:pPr>
      <w:tabs>
        <w:tab w:val="center" w:pos="4153"/>
        <w:tab w:val="right" w:pos="8306"/>
      </w:tabs>
      <w:snapToGrid w:val="0"/>
    </w:pPr>
    <w:rPr>
      <w:sz w:val="20"/>
      <w:szCs w:val="20"/>
    </w:rPr>
  </w:style>
  <w:style w:type="character" w:customStyle="1" w:styleId="a4">
    <w:name w:val="頁首 字元"/>
    <w:basedOn w:val="a0"/>
    <w:link w:val="a3"/>
    <w:uiPriority w:val="99"/>
    <w:rsid w:val="00632620"/>
    <w:rPr>
      <w:sz w:val="20"/>
      <w:szCs w:val="20"/>
    </w:rPr>
  </w:style>
  <w:style w:type="paragraph" w:styleId="a5">
    <w:name w:val="footer"/>
    <w:basedOn w:val="a"/>
    <w:link w:val="a6"/>
    <w:uiPriority w:val="99"/>
    <w:unhideWhenUsed/>
    <w:rsid w:val="00632620"/>
    <w:pPr>
      <w:tabs>
        <w:tab w:val="center" w:pos="4153"/>
        <w:tab w:val="right" w:pos="8306"/>
      </w:tabs>
      <w:snapToGrid w:val="0"/>
    </w:pPr>
    <w:rPr>
      <w:sz w:val="20"/>
      <w:szCs w:val="20"/>
    </w:rPr>
  </w:style>
  <w:style w:type="character" w:customStyle="1" w:styleId="a6">
    <w:name w:val="頁尾 字元"/>
    <w:basedOn w:val="a0"/>
    <w:link w:val="a5"/>
    <w:uiPriority w:val="99"/>
    <w:rsid w:val="00632620"/>
    <w:rPr>
      <w:sz w:val="20"/>
      <w:szCs w:val="20"/>
    </w:rPr>
  </w:style>
  <w:style w:type="table" w:styleId="a7">
    <w:name w:val="Table Grid"/>
    <w:basedOn w:val="a1"/>
    <w:uiPriority w:val="39"/>
    <w:rsid w:val="00540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張雅筑(職員)</dc:creator>
  <cp:keywords/>
  <dc:description/>
  <cp:lastModifiedBy>翁旭志</cp:lastModifiedBy>
  <cp:revision>2</cp:revision>
  <dcterms:created xsi:type="dcterms:W3CDTF">2025-01-09T05:47:00Z</dcterms:created>
  <dcterms:modified xsi:type="dcterms:W3CDTF">2025-01-09T05:47:00Z</dcterms:modified>
</cp:coreProperties>
</file>