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0711" w14:textId="77777777" w:rsidR="00B05D3B" w:rsidRDefault="00000000">
      <w:pPr>
        <w:pStyle w:val="Textbody"/>
        <w:spacing w:after="0" w:line="460" w:lineRule="exact"/>
        <w:jc w:val="both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>教育部</w:t>
      </w:r>
      <w:proofErr w:type="gramStart"/>
      <w:r>
        <w:rPr>
          <w:rFonts w:ascii="標楷體" w:eastAsia="標楷體" w:hAnsi="標楷體"/>
          <w:b/>
          <w:bCs/>
          <w:sz w:val="40"/>
          <w:szCs w:val="40"/>
        </w:rPr>
        <w:t>實作場域</w:t>
      </w:r>
      <w:proofErr w:type="gramEnd"/>
      <w:r>
        <w:rPr>
          <w:rFonts w:ascii="標楷體" w:eastAsia="標楷體" w:hAnsi="標楷體"/>
          <w:b/>
          <w:bCs/>
          <w:sz w:val="40"/>
          <w:szCs w:val="40"/>
        </w:rPr>
        <w:t>設備精進計畫補助要點第二點修正規定</w:t>
      </w:r>
    </w:p>
    <w:p w14:paraId="32F7FDFB" w14:textId="77777777" w:rsidR="00B05D3B" w:rsidRDefault="00000000">
      <w:pPr>
        <w:pStyle w:val="Textbody"/>
        <w:spacing w:after="0"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二、本計畫補助對象及計畫執行單位：</w:t>
      </w:r>
    </w:p>
    <w:p w14:paraId="6ED741C0" w14:textId="77777777" w:rsidR="00B05D3B" w:rsidRDefault="00000000">
      <w:pPr>
        <w:pStyle w:val="Textbody"/>
        <w:spacing w:after="0" w:line="460" w:lineRule="exact"/>
        <w:ind w:left="1275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（一）補助對象（以下簡稱學校）：</w:t>
      </w:r>
    </w:p>
    <w:p w14:paraId="53024C19" w14:textId="77777777" w:rsidR="00B05D3B" w:rsidRDefault="00000000">
      <w:pPr>
        <w:pStyle w:val="Textbody"/>
        <w:spacing w:after="0" w:line="460" w:lineRule="exact"/>
        <w:ind w:left="1842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1.公私立技專校院。</w:t>
      </w:r>
    </w:p>
    <w:p w14:paraId="1A2E43E9" w14:textId="77777777" w:rsidR="00B05D3B" w:rsidRDefault="00000000">
      <w:pPr>
        <w:pStyle w:val="Textbody"/>
        <w:spacing w:after="0" w:line="460" w:lineRule="exact"/>
        <w:ind w:left="1842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2.由技術學院改名之一般大學。</w:t>
      </w:r>
    </w:p>
    <w:p w14:paraId="7BEFF98A" w14:textId="77777777" w:rsidR="00B05D3B" w:rsidRDefault="00000000">
      <w:pPr>
        <w:pStyle w:val="Textbody"/>
        <w:spacing w:after="0" w:line="460" w:lineRule="exact"/>
        <w:ind w:left="1842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3.由技專校院與一般大學合併後存續之一般大學。</w:t>
      </w:r>
    </w:p>
    <w:p w14:paraId="4045104E" w14:textId="77777777" w:rsidR="00B05D3B" w:rsidRDefault="00000000">
      <w:pPr>
        <w:pStyle w:val="Textbody"/>
        <w:spacing w:after="0" w:line="460" w:lineRule="exact"/>
        <w:ind w:left="1275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（二）依私立高級中等以上學校退場條例列為專案輔導學校者，不得申請。</w:t>
      </w:r>
    </w:p>
    <w:p w14:paraId="348F4CD7" w14:textId="77777777" w:rsidR="00B05D3B" w:rsidRDefault="00000000">
      <w:pPr>
        <w:pStyle w:val="Textbody"/>
        <w:spacing w:after="0" w:line="460" w:lineRule="exact"/>
        <w:ind w:left="1275" w:hanging="848"/>
        <w:jc w:val="both"/>
      </w:pPr>
      <w:r>
        <w:rPr>
          <w:rFonts w:ascii="標楷體" w:eastAsia="標楷體" w:hAnsi="標楷體"/>
          <w:sz w:val="28"/>
          <w:szCs w:val="28"/>
        </w:rPr>
        <w:t>（三）執行單位應為院、所、系、科之教學單位。</w:t>
      </w:r>
    </w:p>
    <w:sectPr w:rsidR="00B05D3B">
      <w:pgSz w:w="11906" w:h="16838"/>
      <w:pgMar w:top="1418" w:right="1418" w:bottom="1418" w:left="1701" w:header="720" w:footer="720" w:gutter="0"/>
      <w:cols w:space="720"/>
      <w:docGrid w:type="lines" w:linePitch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BBF5" w14:textId="77777777" w:rsidR="00DD394A" w:rsidRDefault="00DD394A">
      <w:pPr>
        <w:spacing w:after="0" w:line="240" w:lineRule="auto"/>
      </w:pPr>
      <w:r>
        <w:separator/>
      </w:r>
    </w:p>
  </w:endnote>
  <w:endnote w:type="continuationSeparator" w:id="0">
    <w:p w14:paraId="4D9988FF" w14:textId="77777777" w:rsidR="00DD394A" w:rsidRDefault="00D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E62C" w14:textId="77777777" w:rsidR="00DD394A" w:rsidRDefault="00DD39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18E075" w14:textId="77777777" w:rsidR="00DD394A" w:rsidRDefault="00DD3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5D3B"/>
    <w:rsid w:val="000D3723"/>
    <w:rsid w:val="000D6159"/>
    <w:rsid w:val="00B05D3B"/>
    <w:rsid w:val="00D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FCD02"/>
  <w15:docId w15:val="{13B4E5FC-6C14-4066-A851-E16FA940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uiPriority w:val="9"/>
    <w:qFormat/>
    <w:pPr>
      <w:keepNext/>
      <w:keepLines/>
      <w:spacing w:before="480" w:after="80"/>
      <w:outlineLvl w:val="0"/>
    </w:pPr>
    <w:rPr>
      <w:rFonts w:ascii="Calibri Light" w:hAnsi="Calibri Light"/>
      <w:color w:val="2F5496"/>
      <w:sz w:val="48"/>
      <w:szCs w:val="48"/>
    </w:r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40"/>
      <w:szCs w:val="40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keepLines/>
      <w:spacing w:before="160" w:after="40"/>
      <w:outlineLvl w:val="2"/>
    </w:pPr>
    <w:rPr>
      <w:color w:val="2F5496"/>
      <w:sz w:val="32"/>
      <w:szCs w:val="32"/>
    </w:rPr>
  </w:style>
  <w:style w:type="paragraph" w:styleId="4">
    <w:name w:val="heading 4"/>
    <w:basedOn w:val="Textbody"/>
    <w:next w:val="Textbody"/>
    <w:uiPriority w:val="9"/>
    <w:semiHidden/>
    <w:unhideWhenUsed/>
    <w:qFormat/>
    <w:pPr>
      <w:keepNext/>
      <w:keepLines/>
      <w:spacing w:before="160" w:after="40"/>
      <w:outlineLvl w:val="3"/>
    </w:pPr>
    <w:rPr>
      <w:color w:val="2F5496"/>
      <w:sz w:val="28"/>
      <w:szCs w:val="28"/>
    </w:rPr>
  </w:style>
  <w:style w:type="paragraph" w:styleId="5">
    <w:name w:val="heading 5"/>
    <w:basedOn w:val="Textbody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Textbody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Textbody"/>
    <w:next w:val="Textbody"/>
    <w:pPr>
      <w:keepNext/>
      <w:keepLines/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Textbody"/>
    <w:next w:val="Textbody"/>
    <w:pPr>
      <w:keepNext/>
      <w:keepLines/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Textbody"/>
    <w:next w:val="Textbody"/>
    <w:pPr>
      <w:keepNext/>
      <w:keepLines/>
      <w:spacing w:before="40" w:after="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  <w:textAlignment w:val="baseline"/>
    </w:pPr>
    <w:rPr>
      <w:rFonts w:cs="F"/>
      <w:szCs w:val="22"/>
    </w:rPr>
  </w:style>
  <w:style w:type="paragraph" w:customStyle="1" w:styleId="Heading">
    <w:name w:val="Heading"/>
    <w:basedOn w:val="Textbody"/>
    <w:next w:val="Textbody"/>
    <w:pPr>
      <w:spacing w:after="80" w:line="240" w:lineRule="auto"/>
      <w:contextualSpacing/>
      <w:jc w:val="center"/>
    </w:pPr>
    <w:rPr>
      <w:rFonts w:ascii="Calibri Light" w:hAnsi="Calibri Light"/>
      <w:spacing w:val="-10"/>
      <w:sz w:val="56"/>
      <w:szCs w:val="56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Subtitle"/>
    <w:basedOn w:val="Textbody"/>
    <w:next w:val="Textbody"/>
    <w:uiPriority w:val="11"/>
    <w:qFormat/>
    <w:pPr>
      <w:jc w:val="center"/>
    </w:pPr>
    <w:rPr>
      <w:rFonts w:ascii="Calibri Light" w:hAnsi="Calibri Light"/>
      <w:color w:val="595959"/>
      <w:spacing w:val="15"/>
      <w:sz w:val="28"/>
      <w:szCs w:val="28"/>
    </w:rPr>
  </w:style>
  <w:style w:type="paragraph" w:styleId="a4">
    <w:name w:val="Quote"/>
    <w:basedOn w:val="Textbody"/>
    <w:next w:val="Textbody"/>
    <w:pPr>
      <w:spacing w:before="160"/>
      <w:jc w:val="center"/>
    </w:pPr>
    <w:rPr>
      <w:i/>
      <w:iCs/>
      <w:color w:val="404040"/>
    </w:rPr>
  </w:style>
  <w:style w:type="paragraph" w:styleId="a5">
    <w:name w:val="List Paragraph"/>
    <w:basedOn w:val="Textbody"/>
    <w:pPr>
      <w:ind w:left="720"/>
      <w:contextualSpacing/>
    </w:pPr>
  </w:style>
  <w:style w:type="paragraph" w:styleId="a6">
    <w:name w:val="Intense Quote"/>
    <w:basedOn w:val="Textbody"/>
    <w:next w:val="Textbod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color w:val="2F5496"/>
      <w:sz w:val="48"/>
      <w:szCs w:val="48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color w:val="2F5496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2F5496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2F5496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2F5496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character" w:customStyle="1" w:styleId="a9">
    <w:name w:val="標題 字元"/>
    <w:basedOn w:val="a0"/>
    <w:rPr>
      <w:rFonts w:ascii="Calibri Light" w:eastAsia="新細明體" w:hAnsi="Calibri Light" w:cs="Times New Roman"/>
      <w:spacing w:val="-10"/>
      <w:kern w:val="3"/>
      <w:sz w:val="56"/>
      <w:szCs w:val="56"/>
    </w:rPr>
  </w:style>
  <w:style w:type="character" w:customStyle="1" w:styleId="aa">
    <w:name w:val="副標題 字元"/>
    <w:basedOn w:val="a0"/>
    <w:rPr>
      <w:rFonts w:ascii="Calibri Light" w:eastAsia="新細明體" w:hAnsi="Calibri Light" w:cs="Times New Roman"/>
      <w:color w:val="595959"/>
      <w:spacing w:val="15"/>
      <w:sz w:val="28"/>
      <w:szCs w:val="28"/>
    </w:rPr>
  </w:style>
  <w:style w:type="character" w:customStyle="1" w:styleId="ab">
    <w:name w:val="引文 字元"/>
    <w:basedOn w:val="a0"/>
    <w:rPr>
      <w:i/>
      <w:iCs/>
      <w:color w:val="404040"/>
    </w:rPr>
  </w:style>
  <w:style w:type="character" w:styleId="ac">
    <w:name w:val="Intense Emphasis"/>
    <w:basedOn w:val="a0"/>
    <w:rPr>
      <w:i/>
      <w:iCs/>
      <w:color w:val="2F5496"/>
    </w:rPr>
  </w:style>
  <w:style w:type="character" w:customStyle="1" w:styleId="ad">
    <w:name w:val="鮮明引文 字元"/>
    <w:basedOn w:val="a0"/>
    <w:rPr>
      <w:i/>
      <w:iCs/>
      <w:color w:val="2F5496"/>
    </w:rPr>
  </w:style>
  <w:style w:type="character" w:styleId="ae">
    <w:name w:val="Intense Reference"/>
    <w:basedOn w:val="a0"/>
    <w:rPr>
      <w:b/>
      <w:bCs/>
      <w:smallCaps/>
      <w:color w:val="2F5496"/>
      <w:spacing w:val="5"/>
    </w:rPr>
  </w:style>
  <w:style w:type="character" w:customStyle="1" w:styleId="af">
    <w:name w:val="頁首 字元"/>
    <w:basedOn w:val="a0"/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技職司-學校經營科專業助理(一) 陳景文</dc:creator>
  <dc:description/>
  <cp:lastModifiedBy>呂琤琤</cp:lastModifiedBy>
  <cp:revision>2</cp:revision>
  <dcterms:created xsi:type="dcterms:W3CDTF">2026-05-13T01:47:00Z</dcterms:created>
  <dcterms:modified xsi:type="dcterms:W3CDTF">2026-05-13T01:47:00Z</dcterms:modified>
</cp:coreProperties>
</file>